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84BD6" w14:textId="746C3487" w:rsidR="00F630B7" w:rsidRDefault="00F630B7" w:rsidP="00253C5C">
      <w:pPr>
        <w:spacing w:line="360" w:lineRule="exact"/>
        <w:ind w:firstLine="709"/>
        <w:jc w:val="center"/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>МОДЕЛ НА АДАПТАЦИЯ</w:t>
      </w:r>
    </w:p>
    <w:p w14:paraId="762810B5" w14:textId="198A8580" w:rsidR="00F630B7" w:rsidRDefault="00F630B7" w:rsidP="00253C5C">
      <w:pPr>
        <w:spacing w:line="360" w:lineRule="exact"/>
        <w:ind w:firstLine="709"/>
        <w:jc w:val="center"/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>ДГ „БОЖУР“ - СЛИВЕН</w:t>
      </w:r>
    </w:p>
    <w:p w14:paraId="70B80660" w14:textId="77777777" w:rsidR="00F630B7" w:rsidRDefault="00F630B7" w:rsidP="00253C5C">
      <w:pPr>
        <w:spacing w:line="360" w:lineRule="exact"/>
        <w:ind w:firstLine="709"/>
        <w:jc w:val="center"/>
        <w:rPr>
          <w:b/>
          <w:bCs/>
          <w:color w:val="000000"/>
          <w:lang w:val="bg-BG"/>
        </w:rPr>
      </w:pPr>
    </w:p>
    <w:p w14:paraId="5A82EABD" w14:textId="77777777" w:rsidR="00F630B7" w:rsidRDefault="00F630B7" w:rsidP="00253C5C">
      <w:pPr>
        <w:spacing w:line="360" w:lineRule="exact"/>
        <w:ind w:firstLine="709"/>
        <w:jc w:val="center"/>
        <w:rPr>
          <w:b/>
          <w:bCs/>
          <w:color w:val="000000"/>
          <w:lang w:val="bg-BG"/>
        </w:rPr>
      </w:pPr>
    </w:p>
    <w:p w14:paraId="48ECE53D" w14:textId="5ED989A8" w:rsidR="00253C5C" w:rsidRDefault="00E81E3A" w:rsidP="00253C5C">
      <w:pPr>
        <w:spacing w:line="360" w:lineRule="exact"/>
        <w:ind w:firstLine="709"/>
        <w:jc w:val="center"/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>ПЕДАГОГИЧЕСКА  ПРАКТИКА</w:t>
      </w:r>
      <w:r w:rsidRPr="00805F0A">
        <w:rPr>
          <w:b/>
          <w:bCs/>
          <w:color w:val="000000"/>
          <w:lang w:val="bg-BG"/>
        </w:rPr>
        <w:t xml:space="preserve"> </w:t>
      </w:r>
      <w:r>
        <w:rPr>
          <w:b/>
          <w:bCs/>
          <w:color w:val="000000"/>
          <w:lang w:val="bg-BG"/>
        </w:rPr>
        <w:t xml:space="preserve"> </w:t>
      </w:r>
      <w:r w:rsidR="000D0FE9">
        <w:rPr>
          <w:b/>
          <w:bCs/>
          <w:color w:val="000000"/>
          <w:lang w:val="bg-BG"/>
        </w:rPr>
        <w:t xml:space="preserve"> </w:t>
      </w:r>
      <w:r w:rsidR="00CA1EF1">
        <w:rPr>
          <w:b/>
          <w:bCs/>
          <w:color w:val="000000"/>
          <w:lang w:val="bg-BG"/>
        </w:rPr>
        <w:t>„</w:t>
      </w:r>
      <w:r w:rsidRPr="00805F0A">
        <w:rPr>
          <w:b/>
          <w:bCs/>
          <w:color w:val="000000"/>
          <w:lang w:val="bg-BG"/>
        </w:rPr>
        <w:t>УТРИННА</w:t>
      </w:r>
      <w:r w:rsidR="00C05C0A">
        <w:rPr>
          <w:b/>
          <w:bCs/>
          <w:color w:val="000000"/>
          <w:lang w:val="bg-BG"/>
        </w:rPr>
        <w:t xml:space="preserve"> ПРИКАЗКА</w:t>
      </w:r>
      <w:r w:rsidR="00CA1EF1">
        <w:rPr>
          <w:b/>
          <w:bCs/>
          <w:color w:val="000000"/>
          <w:lang w:val="bg-BG"/>
        </w:rPr>
        <w:t>”</w:t>
      </w:r>
    </w:p>
    <w:p w14:paraId="29906572" w14:textId="44756A86" w:rsidR="00BC2A5D" w:rsidRPr="00253C5C" w:rsidRDefault="00F2416B" w:rsidP="00253C5C">
      <w:pPr>
        <w:spacing w:line="360" w:lineRule="exact"/>
        <w:ind w:firstLine="709"/>
        <w:jc w:val="center"/>
        <w:rPr>
          <w:b/>
          <w:bCs/>
          <w:color w:val="000000"/>
          <w:lang w:val="bg-BG"/>
        </w:rPr>
      </w:pPr>
      <w:bookmarkStart w:id="0" w:name="_Hlk520193243"/>
      <w:r w:rsidRPr="00253C5C">
        <w:rPr>
          <w:b/>
          <w:lang w:val="bg-BG"/>
        </w:rPr>
        <w:t>(</w:t>
      </w:r>
      <w:r w:rsidR="00EA5F1B">
        <w:rPr>
          <w:b/>
          <w:lang w:val="bg-BG"/>
        </w:rPr>
        <w:t>А</w:t>
      </w:r>
      <w:r w:rsidRPr="00253C5C">
        <w:rPr>
          <w:b/>
          <w:lang w:val="bg-BG"/>
        </w:rPr>
        <w:t xml:space="preserve">даптационен психолого-педагогически </w:t>
      </w:r>
      <w:r w:rsidR="005C224F" w:rsidRPr="00253C5C">
        <w:rPr>
          <w:b/>
          <w:lang w:val="bg-BG"/>
        </w:rPr>
        <w:t xml:space="preserve">и </w:t>
      </w:r>
      <w:r w:rsidRPr="00253C5C">
        <w:rPr>
          <w:b/>
          <w:lang w:val="bg-BG"/>
        </w:rPr>
        <w:t xml:space="preserve">методически </w:t>
      </w:r>
      <w:r w:rsidR="005C224F" w:rsidRPr="00253C5C">
        <w:rPr>
          <w:b/>
          <w:lang w:val="bg-BG"/>
        </w:rPr>
        <w:t xml:space="preserve">практико-приложен </w:t>
      </w:r>
      <w:r w:rsidRPr="00253C5C">
        <w:rPr>
          <w:b/>
          <w:lang w:val="bg-BG"/>
        </w:rPr>
        <w:t xml:space="preserve">модел за съвместна работа на учители и представители на семейната общност в периода на постъпване на децата в детската градина </w:t>
      </w:r>
      <w:bookmarkEnd w:id="0"/>
      <w:r w:rsidRPr="00253C5C">
        <w:rPr>
          <w:b/>
          <w:lang w:val="bg-BG"/>
        </w:rPr>
        <w:t>)</w:t>
      </w:r>
    </w:p>
    <w:p w14:paraId="23909EE8" w14:textId="402DE461" w:rsidR="00CA1EF1" w:rsidRDefault="00E929A4" w:rsidP="00BC2A5D">
      <w:pPr>
        <w:spacing w:line="360" w:lineRule="exact"/>
        <w:ind w:firstLine="709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p w14:paraId="36034459" w14:textId="3661CD65" w:rsidR="009729BE" w:rsidRDefault="009729BE" w:rsidP="00E92957">
      <w:pPr>
        <w:spacing w:line="276" w:lineRule="auto"/>
        <w:ind w:firstLine="708"/>
        <w:jc w:val="both"/>
        <w:rPr>
          <w:rStyle w:val="hps"/>
          <w:b/>
          <w:lang w:val="bg-BG"/>
        </w:rPr>
      </w:pPr>
    </w:p>
    <w:p w14:paraId="6111706F" w14:textId="77777777" w:rsidR="009729BE" w:rsidRPr="002D791E" w:rsidRDefault="009729BE" w:rsidP="00E92957">
      <w:pPr>
        <w:spacing w:line="276" w:lineRule="auto"/>
        <w:ind w:firstLine="708"/>
        <w:jc w:val="both"/>
        <w:rPr>
          <w:rStyle w:val="hps"/>
          <w:b/>
          <w:lang w:val="bg-BG"/>
        </w:rPr>
      </w:pPr>
    </w:p>
    <w:p w14:paraId="1FF15FC0" w14:textId="2687F28C" w:rsidR="00964808" w:rsidRPr="006754F9" w:rsidRDefault="0064223A" w:rsidP="006754F9">
      <w:pPr>
        <w:spacing w:line="360" w:lineRule="auto"/>
        <w:ind w:firstLine="708"/>
        <w:jc w:val="both"/>
        <w:rPr>
          <w:lang w:val="bg-BG"/>
        </w:rPr>
      </w:pPr>
      <w:r w:rsidRPr="001E0734">
        <w:rPr>
          <w:rStyle w:val="hps"/>
          <w:lang w:val="bg-BG"/>
        </w:rPr>
        <w:t>Настоящ</w:t>
      </w:r>
      <w:r w:rsidR="00964808">
        <w:rPr>
          <w:rStyle w:val="hps"/>
          <w:lang w:val="bg-BG"/>
        </w:rPr>
        <w:t>ия</w:t>
      </w:r>
      <w:r w:rsidR="002E6004">
        <w:rPr>
          <w:rStyle w:val="hps"/>
          <w:lang w:val="bg-BG"/>
        </w:rPr>
        <w:t>т</w:t>
      </w:r>
      <w:r w:rsidR="00964808">
        <w:rPr>
          <w:rStyle w:val="hps"/>
          <w:lang w:val="bg-BG"/>
        </w:rPr>
        <w:t xml:space="preserve"> </w:t>
      </w:r>
      <w:r w:rsidRPr="001E0734">
        <w:rPr>
          <w:rStyle w:val="hps"/>
          <w:lang w:val="bg-BG"/>
        </w:rPr>
        <w:t xml:space="preserve"> </w:t>
      </w:r>
      <w:r w:rsidR="00253C5C">
        <w:rPr>
          <w:lang w:val="bg-BG"/>
        </w:rPr>
        <w:t>а</w:t>
      </w:r>
      <w:r w:rsidR="00964808" w:rsidRPr="00964808">
        <w:rPr>
          <w:lang w:val="bg-BG"/>
        </w:rPr>
        <w:t>даптационен психолого-педагогически и методически практико-приложен модел</w:t>
      </w:r>
      <w:r w:rsidR="00964808">
        <w:rPr>
          <w:b/>
          <w:sz w:val="28"/>
          <w:szCs w:val="28"/>
          <w:lang w:val="bg-BG"/>
        </w:rPr>
        <w:t xml:space="preserve"> </w:t>
      </w:r>
      <w:r w:rsidR="00964808">
        <w:rPr>
          <w:lang w:val="bg-BG"/>
        </w:rPr>
        <w:t xml:space="preserve">„Утринна приказка“ </w:t>
      </w:r>
      <w:r w:rsidR="001118A4">
        <w:rPr>
          <w:rStyle w:val="hps"/>
          <w:lang w:val="bg-BG"/>
        </w:rPr>
        <w:t>представлява</w:t>
      </w:r>
      <w:r w:rsidR="00F33AE9">
        <w:rPr>
          <w:rStyle w:val="hps"/>
          <w:lang w:val="bg-BG"/>
        </w:rPr>
        <w:t xml:space="preserve"> </w:t>
      </w:r>
      <w:r w:rsidR="007B7553">
        <w:rPr>
          <w:rStyle w:val="hps"/>
          <w:lang w:val="bg-BG"/>
        </w:rPr>
        <w:t>допълнителна</w:t>
      </w:r>
      <w:r w:rsidR="00F33AE9">
        <w:rPr>
          <w:rStyle w:val="hps"/>
          <w:lang w:val="bg-BG"/>
        </w:rPr>
        <w:t xml:space="preserve">  възможност</w:t>
      </w:r>
      <w:r w:rsidR="002E6004">
        <w:rPr>
          <w:rStyle w:val="hps"/>
          <w:lang w:val="bg-BG"/>
        </w:rPr>
        <w:t xml:space="preserve"> </w:t>
      </w:r>
      <w:r w:rsidRPr="001E0734">
        <w:rPr>
          <w:rStyle w:val="hps"/>
          <w:lang w:val="bg-BG"/>
        </w:rPr>
        <w:t>за</w:t>
      </w:r>
      <w:r w:rsidRPr="001E0734">
        <w:rPr>
          <w:lang w:val="bg-BG"/>
        </w:rPr>
        <w:t xml:space="preserve"> образователното развитие</w:t>
      </w:r>
      <w:r w:rsidRPr="001E0734">
        <w:rPr>
          <w:rStyle w:val="hps"/>
          <w:lang w:val="bg-BG"/>
        </w:rPr>
        <w:t>, в</w:t>
      </w:r>
      <w:r w:rsidRPr="001E0734">
        <w:rPr>
          <w:lang w:val="bg-BG"/>
        </w:rPr>
        <w:t xml:space="preserve"> </w:t>
      </w:r>
      <w:r w:rsidRPr="001E0734">
        <w:rPr>
          <w:rStyle w:val="hps"/>
          <w:lang w:val="bg-BG"/>
        </w:rPr>
        <w:t>ко</w:t>
      </w:r>
      <w:r w:rsidR="007B7553">
        <w:rPr>
          <w:rStyle w:val="hps"/>
          <w:lang w:val="bg-BG"/>
        </w:rPr>
        <w:t>йто</w:t>
      </w:r>
      <w:r w:rsidRPr="001E0734">
        <w:rPr>
          <w:lang w:val="bg-BG"/>
        </w:rPr>
        <w:t xml:space="preserve"> </w:t>
      </w:r>
      <w:r w:rsidR="001E0734">
        <w:rPr>
          <w:lang w:val="bg-BG"/>
        </w:rPr>
        <w:t>учителите</w:t>
      </w:r>
      <w:r w:rsidRPr="001E0734">
        <w:rPr>
          <w:lang w:val="bg-BG"/>
        </w:rPr>
        <w:t xml:space="preserve">, </w:t>
      </w:r>
      <w:r w:rsidR="001E0734">
        <w:rPr>
          <w:lang w:val="bg-BG"/>
        </w:rPr>
        <w:t xml:space="preserve">педагогическите </w:t>
      </w:r>
      <w:r w:rsidRPr="001E0734">
        <w:rPr>
          <w:rStyle w:val="hps"/>
          <w:lang w:val="bg-BG"/>
        </w:rPr>
        <w:t>специалисти</w:t>
      </w:r>
      <w:r w:rsidR="001E0734">
        <w:rPr>
          <w:rStyle w:val="hps"/>
          <w:lang w:val="bg-BG"/>
        </w:rPr>
        <w:t xml:space="preserve"> и представители</w:t>
      </w:r>
      <w:r w:rsidR="002E6004">
        <w:rPr>
          <w:rStyle w:val="hps"/>
          <w:lang w:val="bg-BG"/>
        </w:rPr>
        <w:t>те</w:t>
      </w:r>
      <w:r w:rsidR="001E0734">
        <w:rPr>
          <w:rStyle w:val="hps"/>
          <w:lang w:val="bg-BG"/>
        </w:rPr>
        <w:t xml:space="preserve"> на семейната общност </w:t>
      </w:r>
      <w:r w:rsidRPr="001E0734">
        <w:rPr>
          <w:rStyle w:val="hps"/>
          <w:lang w:val="bg-BG"/>
        </w:rPr>
        <w:t xml:space="preserve"> работят заедно</w:t>
      </w:r>
      <w:r w:rsidRPr="001E0734">
        <w:rPr>
          <w:lang w:val="bg-BG"/>
        </w:rPr>
        <w:t xml:space="preserve">, за да се </w:t>
      </w:r>
      <w:r w:rsidR="001118A4">
        <w:rPr>
          <w:rStyle w:val="hps"/>
          <w:lang w:val="bg-BG"/>
        </w:rPr>
        <w:t xml:space="preserve">създадат условия </w:t>
      </w:r>
      <w:r w:rsidRPr="001E0734">
        <w:rPr>
          <w:lang w:val="bg-BG"/>
        </w:rPr>
        <w:t xml:space="preserve"> </w:t>
      </w:r>
      <w:r w:rsidR="00677D3A">
        <w:rPr>
          <w:lang w:val="bg-BG"/>
        </w:rPr>
        <w:t xml:space="preserve">на адаптация </w:t>
      </w:r>
      <w:r w:rsidRPr="001E0734">
        <w:rPr>
          <w:rStyle w:val="hps"/>
          <w:lang w:val="bg-BG"/>
        </w:rPr>
        <w:t xml:space="preserve">детската </w:t>
      </w:r>
      <w:r w:rsidR="00012D8C">
        <w:rPr>
          <w:rStyle w:val="hps"/>
          <w:lang w:val="bg-BG"/>
        </w:rPr>
        <w:t>Л</w:t>
      </w:r>
      <w:r w:rsidRPr="001E0734">
        <w:rPr>
          <w:rStyle w:val="hps"/>
          <w:lang w:val="bg-BG"/>
        </w:rPr>
        <w:t>ичност</w:t>
      </w:r>
      <w:r w:rsidRPr="001E0734">
        <w:rPr>
          <w:lang w:val="bg-BG"/>
        </w:rPr>
        <w:t xml:space="preserve"> </w:t>
      </w:r>
      <w:r w:rsidRPr="001E0734">
        <w:rPr>
          <w:rStyle w:val="hps"/>
          <w:lang w:val="bg-BG"/>
        </w:rPr>
        <w:t>да</w:t>
      </w:r>
      <w:r w:rsidRPr="001E0734">
        <w:rPr>
          <w:lang w:val="bg-BG"/>
        </w:rPr>
        <w:t xml:space="preserve"> </w:t>
      </w:r>
      <w:r w:rsidRPr="001E0734">
        <w:rPr>
          <w:rStyle w:val="hps"/>
          <w:lang w:val="bg-BG"/>
        </w:rPr>
        <w:t>разгърне пълния си потенциал</w:t>
      </w:r>
      <w:r w:rsidR="007B7553">
        <w:rPr>
          <w:rStyle w:val="hps"/>
          <w:lang w:val="bg-BG"/>
        </w:rPr>
        <w:t xml:space="preserve"> в предучилищната институция</w:t>
      </w:r>
      <w:r w:rsidRPr="001E0734">
        <w:rPr>
          <w:rStyle w:val="hps"/>
          <w:lang w:val="bg-BG"/>
        </w:rPr>
        <w:t xml:space="preserve">. </w:t>
      </w:r>
      <w:r w:rsidR="001118A4">
        <w:rPr>
          <w:rStyle w:val="hps"/>
          <w:lang w:val="bg-BG"/>
        </w:rPr>
        <w:t>Тази възможност</w:t>
      </w:r>
      <w:r w:rsidR="00B52D52">
        <w:rPr>
          <w:rStyle w:val="hps"/>
          <w:lang w:val="bg-BG"/>
        </w:rPr>
        <w:t xml:space="preserve"> може би е търсена още от Фридрих Фрьобел, койт</w:t>
      </w:r>
      <w:r w:rsidR="00677D3A">
        <w:rPr>
          <w:rStyle w:val="hps"/>
          <w:lang w:val="bg-BG"/>
        </w:rPr>
        <w:t xml:space="preserve">о </w:t>
      </w:r>
      <w:r w:rsidR="00B52D52">
        <w:rPr>
          <w:rStyle w:val="hps"/>
          <w:lang w:val="bg-BG"/>
        </w:rPr>
        <w:t xml:space="preserve">през 1837 година </w:t>
      </w:r>
      <w:r w:rsidR="00677D3A">
        <w:rPr>
          <w:rStyle w:val="hps"/>
          <w:lang w:val="bg-BG"/>
        </w:rPr>
        <w:t xml:space="preserve">в Бад Бланкербург </w:t>
      </w:r>
      <w:r w:rsidR="00B52D52">
        <w:rPr>
          <w:rStyle w:val="hps"/>
          <w:lang w:val="bg-BG"/>
        </w:rPr>
        <w:t>създава първата детска градина</w:t>
      </w:r>
      <w:r w:rsidR="006754F9">
        <w:rPr>
          <w:rStyle w:val="hps"/>
          <w:lang w:val="bg-BG"/>
        </w:rPr>
        <w:t xml:space="preserve"> </w:t>
      </w:r>
      <w:r w:rsidR="00B52D52">
        <w:rPr>
          <w:rStyle w:val="hps"/>
          <w:lang w:val="bg-BG"/>
        </w:rPr>
        <w:t>в света или през 1882 година</w:t>
      </w:r>
      <w:r w:rsidR="006754F9">
        <w:rPr>
          <w:rStyle w:val="hps"/>
          <w:lang w:val="bg-BG"/>
        </w:rPr>
        <w:t>, когато в Свищов е открита първата общинска детска градина. Днес, това обстоятелство</w:t>
      </w:r>
      <w:r w:rsidR="002E6004">
        <w:rPr>
          <w:rStyle w:val="hps"/>
          <w:lang w:val="bg-BG"/>
        </w:rPr>
        <w:t xml:space="preserve"> </w:t>
      </w:r>
      <w:r w:rsidRPr="001E0734">
        <w:rPr>
          <w:lang w:val="bg-BG"/>
        </w:rPr>
        <w:t xml:space="preserve">се </w:t>
      </w:r>
      <w:r w:rsidR="00EE25C3">
        <w:rPr>
          <w:lang w:val="bg-BG"/>
        </w:rPr>
        <w:t>при</w:t>
      </w:r>
      <w:r w:rsidRPr="001E0734">
        <w:rPr>
          <w:lang w:val="bg-BG"/>
        </w:rPr>
        <w:t>познава в закона за Предучилищно и училищно образование</w:t>
      </w:r>
      <w:r w:rsidR="00EE25C3">
        <w:rPr>
          <w:lang w:val="bg-BG"/>
        </w:rPr>
        <w:t>, който</w:t>
      </w:r>
      <w:r w:rsidRPr="001E0734">
        <w:rPr>
          <w:lang w:val="bg-BG"/>
        </w:rPr>
        <w:t xml:space="preserve"> според чл. </w:t>
      </w:r>
      <w:r w:rsidR="001E0734">
        <w:rPr>
          <w:lang w:val="bg-BG"/>
        </w:rPr>
        <w:t>6</w:t>
      </w:r>
      <w:r w:rsidR="00EE25C3">
        <w:rPr>
          <w:lang w:val="bg-BG"/>
        </w:rPr>
        <w:t xml:space="preserve"> е</w:t>
      </w:r>
      <w:r w:rsidRPr="001E0734">
        <w:rPr>
          <w:lang w:val="bg-BG"/>
        </w:rPr>
        <w:t xml:space="preserve"> свързан с осигуряване на условия за ранно детско развитие. Ето защо е необходимо политиките и практиките за грижата и образованието н</w:t>
      </w:r>
      <w:r w:rsidRPr="001E0734">
        <w:rPr>
          <w:rStyle w:val="hps"/>
        </w:rPr>
        <w:t>а</w:t>
      </w:r>
      <w:r w:rsidRPr="001E0734">
        <w:t xml:space="preserve"> </w:t>
      </w:r>
      <w:r w:rsidRPr="001E0734">
        <w:rPr>
          <w:lang w:val="bg-BG"/>
        </w:rPr>
        <w:t xml:space="preserve">всяко дете </w:t>
      </w:r>
      <w:r w:rsidRPr="001E0734">
        <w:rPr>
          <w:rStyle w:val="hps"/>
          <w:lang w:val="bg-BG"/>
        </w:rPr>
        <w:t xml:space="preserve">в този период </w:t>
      </w:r>
      <w:r w:rsidR="00677D3A">
        <w:rPr>
          <w:rStyle w:val="hps"/>
          <w:lang w:val="bg-BG"/>
        </w:rPr>
        <w:t xml:space="preserve">на адаптация </w:t>
      </w:r>
      <w:r w:rsidRPr="001E0734">
        <w:rPr>
          <w:lang w:val="bg-BG"/>
        </w:rPr>
        <w:t xml:space="preserve">да </w:t>
      </w:r>
      <w:r w:rsidRPr="001E0734">
        <w:rPr>
          <w:rStyle w:val="hps"/>
          <w:lang w:val="bg-BG"/>
        </w:rPr>
        <w:t>подкрепят правото му на</w:t>
      </w:r>
      <w:r w:rsidRPr="001E0734">
        <w:rPr>
          <w:lang w:val="bg-BG"/>
        </w:rPr>
        <w:t xml:space="preserve"> </w:t>
      </w:r>
      <w:r w:rsidRPr="001E0734">
        <w:rPr>
          <w:rStyle w:val="hps"/>
          <w:lang w:val="bg-BG"/>
        </w:rPr>
        <w:t>качествени</w:t>
      </w:r>
      <w:r w:rsidRPr="001E0734">
        <w:rPr>
          <w:lang w:val="bg-BG"/>
        </w:rPr>
        <w:t xml:space="preserve"> </w:t>
      </w:r>
      <w:r w:rsidRPr="001E0734">
        <w:rPr>
          <w:rStyle w:val="hps"/>
          <w:lang w:val="bg-BG"/>
        </w:rPr>
        <w:t>преживявания</w:t>
      </w:r>
      <w:r w:rsidRPr="001E0734">
        <w:rPr>
          <w:lang w:val="bg-BG"/>
        </w:rPr>
        <w:t>, като се приема, че „качеството“</w:t>
      </w:r>
      <w:r w:rsidR="001E0734">
        <w:rPr>
          <w:lang w:val="bg-BG"/>
        </w:rPr>
        <w:t xml:space="preserve"> </w:t>
      </w:r>
      <w:r w:rsidRPr="001E0734">
        <w:rPr>
          <w:lang w:val="bg-BG"/>
        </w:rPr>
        <w:t>е термин, който непрекъснато трябва да се развива и договаря</w:t>
      </w:r>
      <w:r w:rsidR="00043EAD">
        <w:rPr>
          <w:lang w:val="bg-BG"/>
        </w:rPr>
        <w:t>,</w:t>
      </w:r>
      <w:r w:rsidRPr="001E0734">
        <w:rPr>
          <w:lang w:val="bg-BG"/>
        </w:rPr>
        <w:t xml:space="preserve"> като в същото време е </w:t>
      </w:r>
      <w:r w:rsidRPr="001E0734">
        <w:rPr>
          <w:rStyle w:val="hps"/>
          <w:lang w:val="bg-BG"/>
        </w:rPr>
        <w:t>необходимо</w:t>
      </w:r>
      <w:r w:rsidRPr="001E0734">
        <w:rPr>
          <w:lang w:val="bg-BG"/>
        </w:rPr>
        <w:t xml:space="preserve"> </w:t>
      </w:r>
      <w:r w:rsidRPr="001E0734">
        <w:rPr>
          <w:bCs/>
          <w:lang w:val="bg-BG"/>
        </w:rPr>
        <w:t xml:space="preserve">създаването и на механизъм за  </w:t>
      </w:r>
      <w:r w:rsidR="00043EAD">
        <w:rPr>
          <w:bCs/>
          <w:lang w:val="bg-BG"/>
        </w:rPr>
        <w:t>сътрудничество по посока</w:t>
      </w:r>
      <w:r w:rsidRPr="001E0734">
        <w:rPr>
          <w:rStyle w:val="hps"/>
          <w:lang w:val="bg-BG"/>
        </w:rPr>
        <w:t xml:space="preserve"> </w:t>
      </w:r>
      <w:r w:rsidR="00043EAD">
        <w:rPr>
          <w:rStyle w:val="hps"/>
          <w:lang w:val="bg-BG"/>
        </w:rPr>
        <w:t>триадата учител</w:t>
      </w:r>
      <w:r w:rsidR="00670B28">
        <w:rPr>
          <w:rStyle w:val="hps"/>
          <w:lang w:val="bg-BG"/>
        </w:rPr>
        <w:t>-дете</w:t>
      </w:r>
      <w:r w:rsidR="00043EAD">
        <w:rPr>
          <w:rStyle w:val="hps"/>
          <w:lang w:val="bg-BG"/>
        </w:rPr>
        <w:t>-родител</w:t>
      </w:r>
      <w:r w:rsidRPr="001E0734">
        <w:rPr>
          <w:rStyle w:val="hps"/>
          <w:lang w:val="bg-BG"/>
        </w:rPr>
        <w:t xml:space="preserve">. </w:t>
      </w:r>
      <w:r w:rsidRPr="001E0734">
        <w:rPr>
          <w:lang w:val="bg-BG"/>
        </w:rPr>
        <w:t xml:space="preserve">Този механизъм трябва да отразява структурното качество на </w:t>
      </w:r>
      <w:r w:rsidR="00FA6742">
        <w:rPr>
          <w:lang w:val="bg-BG"/>
        </w:rPr>
        <w:t xml:space="preserve">възпитателно-образователния </w:t>
      </w:r>
      <w:r w:rsidRPr="001E0734">
        <w:rPr>
          <w:lang w:val="bg-BG"/>
        </w:rPr>
        <w:t xml:space="preserve">процес, като </w:t>
      </w:r>
      <w:r w:rsidR="003E0BCF">
        <w:rPr>
          <w:lang w:val="bg-BG"/>
        </w:rPr>
        <w:t>търси и</w:t>
      </w:r>
      <w:r w:rsidRPr="001E0734">
        <w:rPr>
          <w:lang w:val="bg-BG"/>
        </w:rPr>
        <w:t xml:space="preserve"> нам</w:t>
      </w:r>
      <w:r w:rsidR="002E6004">
        <w:rPr>
          <w:lang w:val="bg-BG"/>
        </w:rPr>
        <w:t>ира</w:t>
      </w:r>
      <w:r w:rsidRPr="001E0734">
        <w:rPr>
          <w:lang w:val="bg-BG"/>
        </w:rPr>
        <w:t xml:space="preserve"> отговор на</w:t>
      </w:r>
      <w:r w:rsidRPr="001E0734">
        <w:rPr>
          <w:rStyle w:val="hps"/>
          <w:lang w:val="bg-BG"/>
        </w:rPr>
        <w:t xml:space="preserve"> въпроса</w:t>
      </w:r>
      <w:r w:rsidRPr="001E0734">
        <w:rPr>
          <w:lang w:val="bg-BG"/>
        </w:rPr>
        <w:t xml:space="preserve"> </w:t>
      </w:r>
      <w:r w:rsidRPr="001E0734">
        <w:rPr>
          <w:rStyle w:val="hps"/>
          <w:lang w:val="bg-BG"/>
        </w:rPr>
        <w:t>КОИ са онези дейности, които</w:t>
      </w:r>
      <w:r w:rsidRPr="001E0734">
        <w:rPr>
          <w:lang w:val="bg-BG"/>
        </w:rPr>
        <w:t xml:space="preserve"> в максимална степен </w:t>
      </w:r>
      <w:r w:rsidRPr="001E0734">
        <w:rPr>
          <w:rStyle w:val="hps"/>
          <w:lang w:val="bg-BG"/>
        </w:rPr>
        <w:t>подпомагат личността на детето да</w:t>
      </w:r>
      <w:r w:rsidRPr="001E0734">
        <w:rPr>
          <w:lang w:val="bg-BG"/>
        </w:rPr>
        <w:t xml:space="preserve"> </w:t>
      </w:r>
      <w:r w:rsidRPr="001E0734">
        <w:rPr>
          <w:rStyle w:val="hps"/>
          <w:lang w:val="bg-BG"/>
        </w:rPr>
        <w:t>разгърне своя потенциал като се отдалечава</w:t>
      </w:r>
      <w:r w:rsidR="00043EAD">
        <w:rPr>
          <w:rStyle w:val="hps"/>
          <w:lang w:val="bg-BG"/>
        </w:rPr>
        <w:t>ме</w:t>
      </w:r>
      <w:r w:rsidRPr="001E0734">
        <w:rPr>
          <w:rStyle w:val="hps"/>
          <w:lang w:val="bg-BG"/>
        </w:rPr>
        <w:t xml:space="preserve"> от </w:t>
      </w:r>
      <w:r w:rsidR="00B86B16">
        <w:rPr>
          <w:rStyle w:val="hps"/>
          <w:lang w:val="bg-BG"/>
        </w:rPr>
        <w:t>обстоятелството</w:t>
      </w:r>
      <w:r w:rsidRPr="001E0734">
        <w:rPr>
          <w:rStyle w:val="hps"/>
          <w:lang w:val="bg-BG"/>
        </w:rPr>
        <w:t xml:space="preserve"> да не приема</w:t>
      </w:r>
      <w:r w:rsidR="00043EAD">
        <w:rPr>
          <w:rStyle w:val="hps"/>
          <w:lang w:val="bg-BG"/>
        </w:rPr>
        <w:t>ме</w:t>
      </w:r>
      <w:r w:rsidRPr="001E0734">
        <w:rPr>
          <w:rStyle w:val="hps"/>
          <w:lang w:val="bg-BG"/>
        </w:rPr>
        <w:t xml:space="preserve"> възможността  да продължим</w:t>
      </w:r>
      <w:r w:rsidRPr="001E0734">
        <w:rPr>
          <w:lang w:val="bg-BG"/>
        </w:rPr>
        <w:t xml:space="preserve"> да </w:t>
      </w:r>
      <w:r w:rsidR="00043EAD">
        <w:rPr>
          <w:lang w:val="bg-BG"/>
        </w:rPr>
        <w:t>сме</w:t>
      </w:r>
      <w:r w:rsidRPr="001E0734">
        <w:rPr>
          <w:lang w:val="bg-BG"/>
        </w:rPr>
        <w:t xml:space="preserve"> заедно с децата, без внимателно да вникнем в онова, което се случва в тях и с тях на тази възраст.</w:t>
      </w:r>
      <w:r w:rsidR="007C5765" w:rsidRPr="007C5765">
        <w:rPr>
          <w:b/>
          <w:sz w:val="28"/>
          <w:szCs w:val="28"/>
          <w:lang w:val="bg-BG"/>
        </w:rPr>
        <w:t xml:space="preserve"> </w:t>
      </w:r>
    </w:p>
    <w:p w14:paraId="7262FEA4" w14:textId="019DC981" w:rsidR="00656B47" w:rsidRDefault="00E16A31" w:rsidP="00012D8C">
      <w:pPr>
        <w:spacing w:line="360" w:lineRule="auto"/>
        <w:ind w:firstLine="708"/>
        <w:jc w:val="both"/>
        <w:rPr>
          <w:u w:val="single"/>
          <w:lang w:val="bg-BG"/>
        </w:rPr>
      </w:pPr>
      <w:r w:rsidRPr="001E0734">
        <w:rPr>
          <w:rStyle w:val="hps"/>
          <w:lang w:val="bg-BG"/>
        </w:rPr>
        <w:t>Настоящ</w:t>
      </w:r>
      <w:r>
        <w:rPr>
          <w:rStyle w:val="hps"/>
          <w:lang w:val="bg-BG"/>
        </w:rPr>
        <w:t xml:space="preserve">ият </w:t>
      </w:r>
      <w:r w:rsidRPr="001E0734">
        <w:rPr>
          <w:rStyle w:val="hps"/>
          <w:lang w:val="bg-BG"/>
        </w:rPr>
        <w:t xml:space="preserve"> </w:t>
      </w:r>
      <w:r>
        <w:rPr>
          <w:lang w:val="bg-BG"/>
        </w:rPr>
        <w:t>а</w:t>
      </w:r>
      <w:r w:rsidRPr="00964808">
        <w:rPr>
          <w:lang w:val="bg-BG"/>
        </w:rPr>
        <w:t>даптационен психолого-педагогически и методически практико-приложен модел</w:t>
      </w:r>
      <w:r>
        <w:rPr>
          <w:b/>
          <w:sz w:val="28"/>
          <w:szCs w:val="28"/>
          <w:lang w:val="bg-BG"/>
        </w:rPr>
        <w:t xml:space="preserve"> </w:t>
      </w:r>
      <w:r>
        <w:rPr>
          <w:u w:val="single"/>
          <w:lang w:val="bg-BG"/>
        </w:rPr>
        <w:t xml:space="preserve">е ориентиран към </w:t>
      </w:r>
      <w:r w:rsidR="007C5765" w:rsidRPr="009729BE">
        <w:rPr>
          <w:u w:val="single"/>
          <w:lang w:val="bg-BG"/>
        </w:rPr>
        <w:t xml:space="preserve"> 3 годишното дете на което му предстои постъпване в първа група </w:t>
      </w:r>
      <w:r w:rsidR="00964808" w:rsidRPr="009729BE">
        <w:rPr>
          <w:u w:val="single"/>
          <w:lang w:val="bg-BG"/>
        </w:rPr>
        <w:t>в детката градина</w:t>
      </w:r>
      <w:r>
        <w:rPr>
          <w:u w:val="single"/>
          <w:lang w:val="bg-BG"/>
        </w:rPr>
        <w:t>, особено ако</w:t>
      </w:r>
      <w:r w:rsidR="00964808" w:rsidRPr="009729BE">
        <w:rPr>
          <w:u w:val="single"/>
          <w:lang w:val="bg-BG"/>
        </w:rPr>
        <w:t xml:space="preserve"> преди това не е посещавало ясла</w:t>
      </w:r>
      <w:r>
        <w:rPr>
          <w:u w:val="single"/>
          <w:lang w:val="bg-BG"/>
        </w:rPr>
        <w:t xml:space="preserve"> и за </w:t>
      </w:r>
      <w:r w:rsidRPr="009729BE">
        <w:rPr>
          <w:u w:val="single"/>
          <w:lang w:val="bg-BG"/>
        </w:rPr>
        <w:t>„представители на семейната общност“</w:t>
      </w:r>
      <w:r>
        <w:rPr>
          <w:u w:val="single"/>
          <w:lang w:val="bg-BG"/>
        </w:rPr>
        <w:t xml:space="preserve"> </w:t>
      </w:r>
      <w:r w:rsidR="00964808" w:rsidRPr="009729BE">
        <w:rPr>
          <w:u w:val="single"/>
          <w:lang w:val="bg-BG"/>
        </w:rPr>
        <w:t>когато говорим за родители и семейств</w:t>
      </w:r>
      <w:r>
        <w:rPr>
          <w:u w:val="single"/>
          <w:lang w:val="bg-BG"/>
        </w:rPr>
        <w:t>о</w:t>
      </w:r>
      <w:r w:rsidR="00964808" w:rsidRPr="009729BE">
        <w:rPr>
          <w:u w:val="single"/>
          <w:lang w:val="bg-BG"/>
        </w:rPr>
        <w:t xml:space="preserve">. Това е </w:t>
      </w:r>
      <w:r w:rsidR="00964808" w:rsidRPr="009729BE">
        <w:rPr>
          <w:u w:val="single"/>
          <w:lang w:val="bg-BG"/>
        </w:rPr>
        <w:lastRenderedPageBreak/>
        <w:t xml:space="preserve">продиктувано от обстоятелството, че днес децата на тази възраст по различни причини се отглеждат не само от </w:t>
      </w:r>
      <w:r w:rsidR="002E6004">
        <w:rPr>
          <w:u w:val="single"/>
          <w:lang w:val="bg-BG"/>
        </w:rPr>
        <w:t>своите</w:t>
      </w:r>
      <w:r w:rsidR="00964808" w:rsidRPr="009729BE">
        <w:rPr>
          <w:u w:val="single"/>
          <w:lang w:val="bg-BG"/>
        </w:rPr>
        <w:t xml:space="preserve"> родители, но и от други членове на семейството в по </w:t>
      </w:r>
      <w:r w:rsidR="002E6004">
        <w:rPr>
          <w:u w:val="single"/>
          <w:lang w:val="bg-BG"/>
        </w:rPr>
        <w:t>широкия</w:t>
      </w:r>
      <w:r w:rsidR="00964808" w:rsidRPr="009729BE">
        <w:rPr>
          <w:u w:val="single"/>
          <w:lang w:val="bg-BG"/>
        </w:rPr>
        <w:t xml:space="preserve"> смисъл на думата. В тази връзка</w:t>
      </w:r>
      <w:r w:rsidR="00470739" w:rsidRPr="009729BE">
        <w:rPr>
          <w:u w:val="single"/>
          <w:lang w:val="bg-BG"/>
        </w:rPr>
        <w:t xml:space="preserve"> този </w:t>
      </w:r>
      <w:r w:rsidR="00C1064D" w:rsidRPr="00656B47">
        <w:rPr>
          <w:u w:val="single"/>
          <w:lang w:val="bg-BG"/>
        </w:rPr>
        <w:t>модел</w:t>
      </w:r>
      <w:r w:rsidR="00C1064D" w:rsidRPr="00C1064D">
        <w:rPr>
          <w:b/>
          <w:u w:val="single"/>
          <w:lang w:val="bg-BG"/>
        </w:rPr>
        <w:t xml:space="preserve"> </w:t>
      </w:r>
      <w:r w:rsidR="00470739" w:rsidRPr="009729BE">
        <w:rPr>
          <w:u w:val="single"/>
          <w:lang w:val="bg-BG"/>
        </w:rPr>
        <w:t>има за цел да отговори на</w:t>
      </w:r>
      <w:r w:rsidR="00656B47">
        <w:rPr>
          <w:u w:val="single"/>
          <w:lang w:val="bg-BG"/>
        </w:rPr>
        <w:t xml:space="preserve"> следните </w:t>
      </w:r>
      <w:r w:rsidR="00470739" w:rsidRPr="009729BE">
        <w:rPr>
          <w:u w:val="single"/>
          <w:lang w:val="bg-BG"/>
        </w:rPr>
        <w:t xml:space="preserve"> въпрос</w:t>
      </w:r>
      <w:r w:rsidR="002E6004">
        <w:rPr>
          <w:u w:val="single"/>
          <w:lang w:val="bg-BG"/>
        </w:rPr>
        <w:t>и</w:t>
      </w:r>
      <w:r w:rsidR="00656B47">
        <w:rPr>
          <w:u w:val="single"/>
          <w:lang w:val="bg-BG"/>
        </w:rPr>
        <w:t>:</w:t>
      </w:r>
    </w:p>
    <w:p w14:paraId="7AB7810B" w14:textId="18F9B260" w:rsidR="00656B47" w:rsidRDefault="00470739" w:rsidP="00656B47">
      <w:pPr>
        <w:pStyle w:val="a4"/>
        <w:numPr>
          <w:ilvl w:val="0"/>
          <w:numId w:val="23"/>
        </w:numPr>
        <w:spacing w:line="360" w:lineRule="auto"/>
        <w:jc w:val="both"/>
        <w:rPr>
          <w:u w:val="single"/>
          <w:lang w:val="bg-BG"/>
        </w:rPr>
      </w:pPr>
      <w:r w:rsidRPr="00656B47">
        <w:rPr>
          <w:u w:val="single"/>
          <w:lang w:val="bg-BG"/>
        </w:rPr>
        <w:t xml:space="preserve"> </w:t>
      </w:r>
      <w:r w:rsidR="00656B47" w:rsidRPr="00656B47">
        <w:rPr>
          <w:u w:val="single"/>
          <w:lang w:val="bg-BG"/>
        </w:rPr>
        <w:t>доколко</w:t>
      </w:r>
      <w:r w:rsidRPr="00656B47">
        <w:rPr>
          <w:u w:val="single"/>
          <w:lang w:val="bg-BG"/>
        </w:rPr>
        <w:t xml:space="preserve"> предучилищната институция е подготвена да приеме деца, които за първи път се отделят от семейната среда</w:t>
      </w:r>
      <w:r w:rsidR="000B70C2" w:rsidRPr="00656B47">
        <w:rPr>
          <w:u w:val="single"/>
          <w:lang w:val="bg-BG"/>
        </w:rPr>
        <w:t xml:space="preserve"> и да предложи вариант</w:t>
      </w:r>
      <w:r w:rsidR="00926BE2">
        <w:rPr>
          <w:u w:val="single"/>
          <w:lang w:val="bg-BG"/>
        </w:rPr>
        <w:t>и</w:t>
      </w:r>
      <w:r w:rsidR="000B70C2" w:rsidRPr="00656B47">
        <w:rPr>
          <w:u w:val="single"/>
          <w:lang w:val="bg-BG"/>
        </w:rPr>
        <w:t xml:space="preserve"> за това</w:t>
      </w:r>
      <w:r w:rsidR="00656B47">
        <w:rPr>
          <w:u w:val="single"/>
          <w:lang w:val="bg-BG"/>
        </w:rPr>
        <w:t>;</w:t>
      </w:r>
    </w:p>
    <w:p w14:paraId="3428C4B4" w14:textId="5B6EBA65" w:rsidR="00656B47" w:rsidRDefault="00470739" w:rsidP="00656B47">
      <w:pPr>
        <w:pStyle w:val="a4"/>
        <w:numPr>
          <w:ilvl w:val="0"/>
          <w:numId w:val="23"/>
        </w:numPr>
        <w:spacing w:line="360" w:lineRule="auto"/>
        <w:jc w:val="both"/>
        <w:rPr>
          <w:rStyle w:val="hps"/>
          <w:u w:val="single"/>
          <w:lang w:val="bg-BG"/>
        </w:rPr>
      </w:pPr>
      <w:r w:rsidRPr="00656B47">
        <w:rPr>
          <w:u w:val="single"/>
          <w:lang w:val="bg-BG"/>
        </w:rPr>
        <w:t xml:space="preserve">доколко </w:t>
      </w:r>
      <w:r w:rsidRPr="00656B47">
        <w:rPr>
          <w:rStyle w:val="hps"/>
          <w:u w:val="single"/>
          <w:lang w:val="bg-BG"/>
        </w:rPr>
        <w:t xml:space="preserve">представители на семейната общност са готови да сътрудничат на учителите, които ще приемат, обучават и възпитават децата на три годишна възраст </w:t>
      </w:r>
      <w:r w:rsidR="00E52420" w:rsidRPr="00656B47">
        <w:rPr>
          <w:rStyle w:val="hps"/>
          <w:u w:val="single"/>
          <w:lang w:val="bg-BG"/>
        </w:rPr>
        <w:t>и да предлож</w:t>
      </w:r>
      <w:r w:rsidR="00E26383" w:rsidRPr="00656B47">
        <w:rPr>
          <w:rStyle w:val="hps"/>
          <w:u w:val="single"/>
          <w:lang w:val="bg-BG"/>
        </w:rPr>
        <w:t>ат</w:t>
      </w:r>
      <w:r w:rsidR="00E52420" w:rsidRPr="00656B47">
        <w:rPr>
          <w:rStyle w:val="hps"/>
          <w:u w:val="single"/>
          <w:lang w:val="bg-BG"/>
        </w:rPr>
        <w:t xml:space="preserve"> вариант</w:t>
      </w:r>
      <w:r w:rsidR="003936D9">
        <w:rPr>
          <w:rStyle w:val="hps"/>
          <w:u w:val="single"/>
          <w:lang w:val="bg-BG"/>
        </w:rPr>
        <w:t>и</w:t>
      </w:r>
      <w:r w:rsidR="00E52420" w:rsidRPr="00656B47">
        <w:rPr>
          <w:rStyle w:val="hps"/>
          <w:u w:val="single"/>
          <w:lang w:val="bg-BG"/>
        </w:rPr>
        <w:t xml:space="preserve"> за </w:t>
      </w:r>
      <w:r w:rsidR="00656B47">
        <w:rPr>
          <w:rStyle w:val="hps"/>
          <w:u w:val="single"/>
          <w:lang w:val="bg-BG"/>
        </w:rPr>
        <w:t>активно участие в този процес;</w:t>
      </w:r>
    </w:p>
    <w:p w14:paraId="643800C4" w14:textId="2C687B75" w:rsidR="0064223A" w:rsidRPr="00656B47" w:rsidRDefault="00470739" w:rsidP="00656B47">
      <w:pPr>
        <w:pStyle w:val="a4"/>
        <w:numPr>
          <w:ilvl w:val="0"/>
          <w:numId w:val="23"/>
        </w:numPr>
        <w:spacing w:line="360" w:lineRule="auto"/>
        <w:jc w:val="both"/>
        <w:rPr>
          <w:rStyle w:val="hps"/>
          <w:u w:val="single"/>
          <w:lang w:val="bg-BG"/>
        </w:rPr>
      </w:pPr>
      <w:r w:rsidRPr="00656B47">
        <w:rPr>
          <w:rStyle w:val="hps"/>
          <w:u w:val="single"/>
          <w:lang w:val="bg-BG"/>
        </w:rPr>
        <w:t>как</w:t>
      </w:r>
      <w:r w:rsidR="00FC2A80">
        <w:rPr>
          <w:rStyle w:val="hps"/>
          <w:u w:val="single"/>
          <w:lang w:val="bg-BG"/>
        </w:rPr>
        <w:t xml:space="preserve"> </w:t>
      </w:r>
      <w:r w:rsidR="00656B47">
        <w:rPr>
          <w:rStyle w:val="hps"/>
          <w:u w:val="single"/>
          <w:lang w:val="bg-BG"/>
        </w:rPr>
        <w:t xml:space="preserve">в </w:t>
      </w:r>
      <w:r w:rsidRPr="00656B47">
        <w:rPr>
          <w:rStyle w:val="hps"/>
          <w:u w:val="single"/>
          <w:lang w:val="bg-BG"/>
        </w:rPr>
        <w:t>процеса на адаптация</w:t>
      </w:r>
      <w:r w:rsidR="00E26383" w:rsidRPr="00656B47">
        <w:rPr>
          <w:rStyle w:val="hps"/>
          <w:u w:val="single"/>
          <w:lang w:val="bg-BG"/>
        </w:rPr>
        <w:t xml:space="preserve"> детето </w:t>
      </w:r>
      <w:r w:rsidR="000B70C2" w:rsidRPr="00656B47">
        <w:rPr>
          <w:rStyle w:val="hps"/>
          <w:u w:val="single"/>
          <w:lang w:val="bg-BG"/>
        </w:rPr>
        <w:t xml:space="preserve">трябва да „преживее“ трансформацията </w:t>
      </w:r>
      <w:r w:rsidR="00656B47">
        <w:rPr>
          <w:rStyle w:val="hps"/>
          <w:u w:val="single"/>
          <w:lang w:val="bg-BG"/>
        </w:rPr>
        <w:t xml:space="preserve">на преживяванията си </w:t>
      </w:r>
      <w:r w:rsidR="00FC2A80">
        <w:rPr>
          <w:rStyle w:val="hps"/>
          <w:u w:val="single"/>
          <w:lang w:val="bg-BG"/>
        </w:rPr>
        <w:t xml:space="preserve">в прехода от семейната среда </w:t>
      </w:r>
      <w:r w:rsidR="000B70C2" w:rsidRPr="00656B47">
        <w:rPr>
          <w:rStyle w:val="hps"/>
          <w:u w:val="single"/>
          <w:lang w:val="bg-BG"/>
        </w:rPr>
        <w:t xml:space="preserve"> </w:t>
      </w:r>
      <w:r w:rsidR="002E6004" w:rsidRPr="00656B47">
        <w:rPr>
          <w:rStyle w:val="hps"/>
          <w:u w:val="single"/>
          <w:lang w:val="bg-BG"/>
        </w:rPr>
        <w:t>към</w:t>
      </w:r>
      <w:r w:rsidR="000B70C2" w:rsidRPr="00656B47">
        <w:rPr>
          <w:rStyle w:val="hps"/>
          <w:u w:val="single"/>
          <w:lang w:val="bg-BG"/>
        </w:rPr>
        <w:t xml:space="preserve"> </w:t>
      </w:r>
      <w:r w:rsidR="00FC2A80">
        <w:rPr>
          <w:rStyle w:val="hps"/>
          <w:u w:val="single"/>
          <w:lang w:val="bg-BG"/>
        </w:rPr>
        <w:t xml:space="preserve">нова социално-педагогическа </w:t>
      </w:r>
      <w:r w:rsidR="00677D3A">
        <w:rPr>
          <w:rStyle w:val="hps"/>
          <w:u w:val="single"/>
          <w:lang w:val="bg-BG"/>
        </w:rPr>
        <w:t xml:space="preserve">среда </w:t>
      </w:r>
      <w:r w:rsidR="00FC2A80">
        <w:rPr>
          <w:rStyle w:val="hps"/>
          <w:u w:val="single"/>
          <w:lang w:val="bg-BG"/>
        </w:rPr>
        <w:t xml:space="preserve">и да изпита </w:t>
      </w:r>
      <w:r w:rsidR="000B70C2" w:rsidRPr="00656B47">
        <w:rPr>
          <w:rStyle w:val="hps"/>
          <w:u w:val="single"/>
          <w:lang w:val="bg-BG"/>
        </w:rPr>
        <w:t>удоволствие от преживяното и радост от играта</w:t>
      </w:r>
      <w:r w:rsidR="00E26383" w:rsidRPr="00656B47">
        <w:rPr>
          <w:rStyle w:val="hps"/>
          <w:u w:val="single"/>
          <w:lang w:val="bg-BG"/>
        </w:rPr>
        <w:t>.</w:t>
      </w:r>
    </w:p>
    <w:p w14:paraId="76F890D8" w14:textId="77777777" w:rsidR="00096E32" w:rsidRDefault="00096E32" w:rsidP="00C1064D">
      <w:pPr>
        <w:spacing w:after="200" w:line="360" w:lineRule="auto"/>
        <w:rPr>
          <w:b/>
          <w:sz w:val="22"/>
          <w:szCs w:val="22"/>
          <w:lang w:val="bg-BG"/>
        </w:rPr>
      </w:pPr>
    </w:p>
    <w:p w14:paraId="22BB6592" w14:textId="2406B1A1" w:rsidR="00096E32" w:rsidRPr="00C1064D" w:rsidRDefault="00096E32" w:rsidP="00C1064D">
      <w:pPr>
        <w:spacing w:after="200" w:line="360" w:lineRule="auto"/>
        <w:jc w:val="center"/>
        <w:rPr>
          <w:b/>
          <w:sz w:val="28"/>
          <w:szCs w:val="28"/>
        </w:rPr>
      </w:pPr>
      <w:r w:rsidRPr="00012D8C">
        <w:rPr>
          <w:b/>
          <w:sz w:val="28"/>
          <w:szCs w:val="28"/>
          <w:lang w:val="bg-BG"/>
        </w:rPr>
        <w:t>В</w:t>
      </w:r>
      <w:r w:rsidRPr="00012D8C">
        <w:rPr>
          <w:b/>
          <w:sz w:val="28"/>
          <w:szCs w:val="28"/>
        </w:rPr>
        <w:t>ръзк</w:t>
      </w:r>
      <w:r w:rsidRPr="00012D8C">
        <w:rPr>
          <w:b/>
          <w:sz w:val="28"/>
          <w:szCs w:val="28"/>
          <w:lang w:val="bg-BG"/>
        </w:rPr>
        <w:t>и</w:t>
      </w:r>
      <w:r w:rsidRPr="00012D8C">
        <w:rPr>
          <w:b/>
          <w:sz w:val="28"/>
          <w:szCs w:val="28"/>
        </w:rPr>
        <w:t xml:space="preserve"> между ранното образователно развитие и сензитивните периоди на </w:t>
      </w:r>
      <w:r w:rsidRPr="00012D8C">
        <w:rPr>
          <w:b/>
          <w:sz w:val="28"/>
          <w:szCs w:val="28"/>
          <w:lang w:val="bg-BG"/>
        </w:rPr>
        <w:t>предучилищн</w:t>
      </w:r>
      <w:r w:rsidR="00012D8C">
        <w:rPr>
          <w:b/>
          <w:sz w:val="28"/>
          <w:szCs w:val="28"/>
          <w:lang w:val="bg-BG"/>
        </w:rPr>
        <w:t>ата възраст</w:t>
      </w:r>
    </w:p>
    <w:p w14:paraId="1BFD2B33" w14:textId="47438ADF" w:rsidR="00253C5C" w:rsidRDefault="001E0734" w:rsidP="00253C5C">
      <w:pPr>
        <w:pStyle w:val="21"/>
        <w:numPr>
          <w:ilvl w:val="12"/>
          <w:numId w:val="0"/>
        </w:numPr>
        <w:spacing w:line="360" w:lineRule="auto"/>
        <w:ind w:firstLine="720"/>
        <w:jc w:val="both"/>
        <w:rPr>
          <w:color w:val="0070C0"/>
          <w:lang w:val="bg-BG" w:eastAsia="bg-BG"/>
        </w:rPr>
      </w:pPr>
      <w:bookmarkStart w:id="1" w:name="_Hlk519762747"/>
      <w:r>
        <w:rPr>
          <w:lang w:val="bg-BG"/>
        </w:rPr>
        <w:t>Предучилищната възраст</w:t>
      </w:r>
      <w:r w:rsidR="0064223A" w:rsidRPr="001E0734">
        <w:rPr>
          <w:lang w:val="bg-BG"/>
        </w:rPr>
        <w:t xml:space="preserve"> </w:t>
      </w:r>
      <w:bookmarkEnd w:id="1"/>
      <w:r w:rsidR="0064223A" w:rsidRPr="001E0734">
        <w:rPr>
          <w:lang w:val="bg-BG"/>
        </w:rPr>
        <w:t xml:space="preserve">е един от най-интензивните периоди </w:t>
      </w:r>
      <w:r w:rsidR="002E6004">
        <w:rPr>
          <w:lang w:val="bg-BG"/>
        </w:rPr>
        <w:t>на</w:t>
      </w:r>
      <w:r w:rsidR="0064223A" w:rsidRPr="001E0734">
        <w:rPr>
          <w:lang w:val="bg-BG"/>
        </w:rPr>
        <w:t xml:space="preserve"> развитие </w:t>
      </w:r>
      <w:r w:rsidR="002E6004">
        <w:rPr>
          <w:lang w:val="bg-BG"/>
        </w:rPr>
        <w:t>в</w:t>
      </w:r>
      <w:r w:rsidR="0064223A" w:rsidRPr="001E0734">
        <w:rPr>
          <w:lang w:val="bg-BG"/>
        </w:rPr>
        <w:t xml:space="preserve"> човешкия живот и е свързан с превръщане на съдържанието на натрупания първоначален собствен опит и впечатления в диференцирани елементарни базисни </w:t>
      </w:r>
      <w:r>
        <w:rPr>
          <w:lang w:val="bg-BG"/>
        </w:rPr>
        <w:t xml:space="preserve">знания и </w:t>
      </w:r>
      <w:r w:rsidR="0064223A" w:rsidRPr="001E0734">
        <w:rPr>
          <w:lang w:val="bg-BG"/>
        </w:rPr>
        <w:t>умения – двигателни, речеви, познавателни, социални, игрови</w:t>
      </w:r>
      <w:r w:rsidR="00572D82">
        <w:rPr>
          <w:lang w:val="bg-BG"/>
        </w:rPr>
        <w:t>.</w:t>
      </w:r>
      <w:r w:rsidR="0064223A" w:rsidRPr="001E0734">
        <w:rPr>
          <w:lang w:val="bg-BG"/>
        </w:rPr>
        <w:t xml:space="preserve"> </w:t>
      </w:r>
      <w:r w:rsidR="00253C5C" w:rsidRPr="00253C5C">
        <w:rPr>
          <w:lang w:val="bg-BG" w:eastAsia="bg-BG"/>
        </w:rPr>
        <w:t xml:space="preserve">Изследванията върху психичната структура на 3-годишното дете обобщават, че преживяването на тревожност е свързано с липсата на удовлетворяване на една от водещите социални потребности, свързана с новата за него ситуация, а именно </w:t>
      </w:r>
      <w:r w:rsidR="00253C5C" w:rsidRPr="00253C5C">
        <w:rPr>
          <w:i/>
          <w:lang w:val="bg-BG" w:eastAsia="bg-BG"/>
        </w:rPr>
        <w:t>потребността от сигурност.</w:t>
      </w:r>
      <w:r w:rsidR="00253C5C" w:rsidRPr="00253C5C">
        <w:rPr>
          <w:lang w:val="bg-BG" w:eastAsia="bg-BG"/>
        </w:rPr>
        <w:t xml:space="preserve"> Тази потребност поставя на фокус адаптивната функция на “Аз”-а. Известно е, че предучилищната възраст е период, в който човешкият индивид организира своя “Аз” в акта на социалната транзакция с другите. Представата за себе си</w:t>
      </w:r>
      <w:r w:rsidR="00253C5C" w:rsidRPr="00253C5C">
        <w:rPr>
          <w:lang w:eastAsia="bg-BG"/>
        </w:rPr>
        <w:t xml:space="preserve"> (”Аз”-</w:t>
      </w:r>
      <w:r w:rsidR="00253C5C" w:rsidRPr="00253C5C">
        <w:rPr>
          <w:lang w:val="bg-BG" w:eastAsia="bg-BG"/>
        </w:rPr>
        <w:t>образа</w:t>
      </w:r>
      <w:r w:rsidR="00253C5C" w:rsidRPr="00253C5C">
        <w:rPr>
          <w:lang w:eastAsia="bg-BG"/>
        </w:rPr>
        <w:t>)</w:t>
      </w:r>
      <w:r w:rsidR="00253C5C" w:rsidRPr="00253C5C">
        <w:rPr>
          <w:lang w:val="bg-BG" w:eastAsia="bg-BG"/>
        </w:rPr>
        <w:t xml:space="preserve"> се поражда от взаимодействията на тригодишното дете не с околната среда изобщо, а специално от взаимодействието с другите хора – тяхното мнение, отношение и представите на околните за дадената личност.</w:t>
      </w:r>
      <w:r w:rsidR="00253C5C" w:rsidRPr="00253C5C">
        <w:rPr>
          <w:color w:val="0070C0"/>
          <w:lang w:val="bg-BG" w:eastAsia="bg-BG"/>
        </w:rPr>
        <w:t xml:space="preserve"> </w:t>
      </w:r>
    </w:p>
    <w:p w14:paraId="06ACFEA1" w14:textId="53EFB6A0" w:rsidR="00FC65B6" w:rsidRPr="00253C5C" w:rsidRDefault="002E6004" w:rsidP="00253C5C">
      <w:pPr>
        <w:pStyle w:val="21"/>
        <w:numPr>
          <w:ilvl w:val="12"/>
          <w:numId w:val="0"/>
        </w:numPr>
        <w:spacing w:line="360" w:lineRule="auto"/>
        <w:ind w:firstLine="720"/>
        <w:jc w:val="both"/>
        <w:rPr>
          <w:color w:val="0070C0"/>
          <w:lang w:val="bg-BG" w:eastAsia="bg-BG"/>
        </w:rPr>
      </w:pPr>
      <w:r>
        <w:rPr>
          <w:lang w:val="bg-BG"/>
        </w:rPr>
        <w:lastRenderedPageBreak/>
        <w:t>В</w:t>
      </w:r>
      <w:r w:rsidRPr="00172503">
        <w:rPr>
          <w:lang w:val="bg-BG"/>
        </w:rPr>
        <w:t xml:space="preserve"> своята кни</w:t>
      </w:r>
      <w:r>
        <w:rPr>
          <w:lang w:val="bg-BG"/>
        </w:rPr>
        <w:t xml:space="preserve">га </w:t>
      </w:r>
      <w:r w:rsidR="00172503">
        <w:rPr>
          <w:lang w:val="bg-BG"/>
        </w:rPr>
        <w:t xml:space="preserve">Пол </w:t>
      </w:r>
      <w:r w:rsidR="00572D82" w:rsidRPr="00172503">
        <w:rPr>
          <w:lang w:val="bg-BG"/>
        </w:rPr>
        <w:t>Остерийт</w:t>
      </w:r>
      <w:r w:rsidR="00172503">
        <w:rPr>
          <w:lang w:val="bg-BG"/>
        </w:rPr>
        <w:t xml:space="preserve"> “Въведение в детската психология“</w:t>
      </w:r>
      <w:r w:rsidR="00572D82" w:rsidRPr="00172503">
        <w:rPr>
          <w:lang w:val="bg-BG"/>
        </w:rPr>
        <w:t>,</w:t>
      </w:r>
      <w:r w:rsidR="00572D82" w:rsidRPr="001E0734">
        <w:rPr>
          <w:lang w:val="bg-BG"/>
        </w:rPr>
        <w:t xml:space="preserve"> </w:t>
      </w:r>
      <w:r w:rsidR="0064223A" w:rsidRPr="001E0734">
        <w:rPr>
          <w:lang w:val="bg-BG"/>
        </w:rPr>
        <w:t>определя този период като „субективна експанзия“ или „възрастта на акробатиката“.</w:t>
      </w:r>
      <w:r w:rsidR="00572D82">
        <w:rPr>
          <w:lang w:val="bg-BG"/>
        </w:rPr>
        <w:t xml:space="preserve"> </w:t>
      </w:r>
      <w:r w:rsidR="00172503">
        <w:rPr>
          <w:lang w:val="bg-BG"/>
        </w:rPr>
        <w:t xml:space="preserve">Лев </w:t>
      </w:r>
      <w:r w:rsidR="00572D82">
        <w:rPr>
          <w:lang w:val="bg-BG"/>
        </w:rPr>
        <w:t xml:space="preserve">Виготски говори за наличие на </w:t>
      </w:r>
      <w:r w:rsidR="00572D82">
        <w:t>сензитивните точки в предучилищна възраст</w:t>
      </w:r>
      <w:r w:rsidR="00FC65B6">
        <w:rPr>
          <w:lang w:val="bg-BG"/>
        </w:rPr>
        <w:t xml:space="preserve">, които </w:t>
      </w:r>
      <w:r w:rsidR="00572D82">
        <w:t xml:space="preserve"> </w:t>
      </w:r>
      <w:r w:rsidR="00172503">
        <w:rPr>
          <w:lang w:val="bg-BG"/>
        </w:rPr>
        <w:t>„</w:t>
      </w:r>
      <w:r w:rsidR="00572D82">
        <w:t>възникват не само от разширяващите се потенции, генетично заложени у детето в тази възраст, но и като резултат от реалното адаптиране и активното отношение на детето към средата</w:t>
      </w:r>
      <w:r w:rsidR="00172503">
        <w:rPr>
          <w:lang w:val="bg-BG"/>
        </w:rPr>
        <w:t xml:space="preserve">“ и въвежда понятието „зона на </w:t>
      </w:r>
      <w:r w:rsidR="00677D3A">
        <w:rPr>
          <w:lang w:val="bg-BG"/>
        </w:rPr>
        <w:t>най-близкото</w:t>
      </w:r>
      <w:r w:rsidR="00172503">
        <w:rPr>
          <w:lang w:val="bg-BG"/>
        </w:rPr>
        <w:t xml:space="preserve"> развитие“.</w:t>
      </w:r>
      <w:r w:rsidR="00FC65B6">
        <w:rPr>
          <w:b/>
          <w:i/>
        </w:rPr>
        <w:t xml:space="preserve"> </w:t>
      </w:r>
      <w:r w:rsidR="00FC65B6">
        <w:t>К</w:t>
      </w:r>
      <w:r w:rsidR="00172503">
        <w:rPr>
          <w:lang w:val="bg-BG"/>
        </w:rPr>
        <w:t>арен</w:t>
      </w:r>
      <w:r w:rsidR="00FC65B6">
        <w:t xml:space="preserve"> Хорни </w:t>
      </w:r>
      <w:r w:rsidR="00172503">
        <w:rPr>
          <w:lang w:val="bg-BG"/>
        </w:rPr>
        <w:t xml:space="preserve">твърди, на база множество изследвания, че </w:t>
      </w:r>
      <w:r w:rsidR="00FC65B6">
        <w:t>решаващ фактор в развитието на детето са социалните отношения. Чрез тяхната интензивност се появ</w:t>
      </w:r>
      <w:r w:rsidR="00527B7C">
        <w:rPr>
          <w:lang w:val="bg-BG"/>
        </w:rPr>
        <w:t>я</w:t>
      </w:r>
      <w:r w:rsidR="00FC65B6">
        <w:t>ват особено значимите за развитието на детето потребности от удовлетвореност и безопасност. Ако поведението на възрастните фрустрира детето, то водещи модели в поведението му стават безпомощността, вината, страх</w:t>
      </w:r>
      <w:r w:rsidR="00527B7C">
        <w:rPr>
          <w:lang w:val="bg-BG"/>
        </w:rPr>
        <w:t>ът</w:t>
      </w:r>
      <w:r w:rsidR="00FC65B6">
        <w:t xml:space="preserve"> и „базалната враждебност и тревога”. Г</w:t>
      </w:r>
      <w:r w:rsidR="00172503">
        <w:rPr>
          <w:lang w:val="bg-BG"/>
        </w:rPr>
        <w:t xml:space="preserve">ордън </w:t>
      </w:r>
      <w:r w:rsidR="00FC65B6">
        <w:t>Олпорт разглежда формирането на личностната идентичност в тясна връзка с различните аспекти на целостта на личността („самост”), а именно – чувство на самоуважение, осъзната принадлежност за собственото тяло и поведение, рационално самоуправление. Те еволюират постепенно през детството и в резултат на тяхната консолидация се формира Аз-</w:t>
      </w:r>
      <w:r w:rsidR="00527B7C">
        <w:rPr>
          <w:lang w:val="bg-BG"/>
        </w:rPr>
        <w:t>зът</w:t>
      </w:r>
      <w:r w:rsidR="00FC65B6">
        <w:t>, като обект на субективно познание и преживяване. Така Олпорт изтъква значимостта на предучилищното детство като време на първоначалните прояви на самоидентичността, но и пространство за поставяне на основите на бъдещата зрялост в осъзнаването на всички аспекти на Аз-а.</w:t>
      </w:r>
      <w:r w:rsidR="00FC65B6" w:rsidRPr="00FC65B6">
        <w:t xml:space="preserve"> </w:t>
      </w:r>
      <w:r w:rsidR="00FC65B6">
        <w:t xml:space="preserve">В концепцията на Ханс Вернер за развитие се използва идеята за взаимодействие, </w:t>
      </w:r>
      <w:r w:rsidR="00527B7C">
        <w:rPr>
          <w:lang w:val="bg-BG"/>
        </w:rPr>
        <w:t>която той описва</w:t>
      </w:r>
      <w:r w:rsidR="00FC65B6">
        <w:t xml:space="preserve"> </w:t>
      </w:r>
      <w:r w:rsidR="00527B7C">
        <w:rPr>
          <w:lang w:val="bg-BG"/>
        </w:rPr>
        <w:t>чрез</w:t>
      </w:r>
      <w:r w:rsidR="00FC65B6">
        <w:t xml:space="preserve"> образ</w:t>
      </w:r>
      <w:r w:rsidR="00527B7C">
        <w:rPr>
          <w:lang w:val="bg-BG"/>
        </w:rPr>
        <w:t>а</w:t>
      </w:r>
      <w:r w:rsidR="00FC65B6">
        <w:t xml:space="preserve"> „актьор – сцена”. Средата – това е сцената или обекта на действие и развитие на организма, а организма е актьор или субект на тази сцена</w:t>
      </w:r>
      <w:r w:rsidR="00F065A7">
        <w:rPr>
          <w:lang w:val="bg-BG"/>
        </w:rPr>
        <w:t xml:space="preserve">. </w:t>
      </w:r>
      <w:r w:rsidR="00FC65B6">
        <w:t>Следователно организма не просто реагира на средата, той е оператор на своята сцена. Затова в анализа на развитието трябва да се изследват закономерните изменения в съотношение „актьор – сцена”, или във взаимоотношенията „субект – обект”, които възникват в процеса на прогресивната или регресивна еволюция</w:t>
      </w:r>
      <w:r w:rsidR="00F065A7">
        <w:rPr>
          <w:lang w:val="bg-BG"/>
        </w:rPr>
        <w:t xml:space="preserve">, където детската </w:t>
      </w:r>
      <w:r w:rsidR="00253C5C">
        <w:rPr>
          <w:lang w:val="bg-BG"/>
        </w:rPr>
        <w:t>Л</w:t>
      </w:r>
      <w:r w:rsidR="00F065A7">
        <w:rPr>
          <w:lang w:val="bg-BG"/>
        </w:rPr>
        <w:t xml:space="preserve">ичност </w:t>
      </w:r>
      <w:r w:rsidR="00801672">
        <w:rPr>
          <w:lang w:val="bg-BG"/>
        </w:rPr>
        <w:t xml:space="preserve">е </w:t>
      </w:r>
      <w:r w:rsidR="00F065A7">
        <w:rPr>
          <w:lang w:val="bg-BG"/>
        </w:rPr>
        <w:t>„протагонист“</w:t>
      </w:r>
      <w:r w:rsidR="00527B7C">
        <w:rPr>
          <w:lang w:val="bg-BG"/>
        </w:rPr>
        <w:t xml:space="preserve"> </w:t>
      </w:r>
      <w:r w:rsidR="00F065A7">
        <w:rPr>
          <w:lang w:val="bg-BG"/>
        </w:rPr>
        <w:t xml:space="preserve">в този процес. </w:t>
      </w:r>
      <w:r w:rsidR="00FC65B6">
        <w:t xml:space="preserve"> Междуличностното общуване се характеризира със специфични вътрешно приети цели, които се постигат чрез своеобразни комуникативни средства. В периода на предучилищната възраст детето общува на две равнища: </w:t>
      </w:r>
      <w:r w:rsidR="00FC65B6">
        <w:rPr>
          <w:i/>
        </w:rPr>
        <w:t>с възрастните и с връстниците си</w:t>
      </w:r>
      <w:r w:rsidR="00FC65B6">
        <w:t>. В развоя на отношенията с възрастните и връстниците у децата се пораждат емоционални и оценъчни обвързаности. Те са обективното условие за ускорено развитие на умението за общуване</w:t>
      </w:r>
      <w:r w:rsidR="00527B7C">
        <w:rPr>
          <w:lang w:val="bg-BG"/>
        </w:rPr>
        <w:t xml:space="preserve"> в тази възраст</w:t>
      </w:r>
      <w:r w:rsidR="00FC65B6">
        <w:t xml:space="preserve">. Някои от компонентите на това сложно социално умение са свързани със сензитивността в предучилищната възраст и тяхното стимулиране или пропуснати възможности </w:t>
      </w:r>
      <w:r w:rsidR="005354D9">
        <w:rPr>
          <w:lang w:val="bg-BG"/>
        </w:rPr>
        <w:t>определят</w:t>
      </w:r>
      <w:r w:rsidR="00FC65B6">
        <w:t xml:space="preserve"> нивото на социално развитие</w:t>
      </w:r>
      <w:r w:rsidR="00FC65B6">
        <w:rPr>
          <w:lang w:val="bg-BG"/>
        </w:rPr>
        <w:t>.</w:t>
      </w:r>
    </w:p>
    <w:p w14:paraId="37DA5509" w14:textId="0AAE8F4C" w:rsidR="00096E32" w:rsidRDefault="00B86B16" w:rsidP="00C1064D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lastRenderedPageBreak/>
        <w:t>Предучилищната възраст</w:t>
      </w:r>
      <w:r w:rsidRPr="001E0734">
        <w:rPr>
          <w:lang w:val="bg-BG"/>
        </w:rPr>
        <w:t xml:space="preserve"> </w:t>
      </w:r>
      <w:r>
        <w:rPr>
          <w:lang w:val="bg-BG"/>
        </w:rPr>
        <w:t>е</w:t>
      </w:r>
      <w:r w:rsidR="0064223A" w:rsidRPr="001E0734">
        <w:rPr>
          <w:lang w:val="bg-BG"/>
        </w:rPr>
        <w:t xml:space="preserve"> </w:t>
      </w:r>
      <w:r w:rsidR="0064223A" w:rsidRPr="001E0734">
        <w:rPr>
          <w:rStyle w:val="hps"/>
          <w:lang w:val="bg-BG"/>
        </w:rPr>
        <w:t>от решаващо значение за</w:t>
      </w:r>
      <w:r w:rsidR="0064223A" w:rsidRPr="001E0734">
        <w:rPr>
          <w:lang w:val="bg-BG"/>
        </w:rPr>
        <w:t xml:space="preserve"> </w:t>
      </w:r>
      <w:r w:rsidR="0064223A" w:rsidRPr="001E0734">
        <w:rPr>
          <w:rStyle w:val="hps"/>
          <w:lang w:val="bg-BG"/>
        </w:rPr>
        <w:t>формиране на основите</w:t>
      </w:r>
      <w:r w:rsidR="0064223A" w:rsidRPr="001E0734">
        <w:rPr>
          <w:lang w:val="bg-BG"/>
        </w:rPr>
        <w:t xml:space="preserve"> </w:t>
      </w:r>
      <w:r w:rsidR="0064223A" w:rsidRPr="001E0734">
        <w:rPr>
          <w:rStyle w:val="hps"/>
          <w:lang w:val="bg-BG"/>
        </w:rPr>
        <w:t>за</w:t>
      </w:r>
      <w:r w:rsidR="0064223A" w:rsidRPr="001E0734">
        <w:rPr>
          <w:lang w:val="bg-BG"/>
        </w:rPr>
        <w:t xml:space="preserve"> </w:t>
      </w:r>
      <w:r w:rsidR="0064223A" w:rsidRPr="001E0734">
        <w:rPr>
          <w:rStyle w:val="hps"/>
          <w:lang w:val="bg-BG"/>
        </w:rPr>
        <w:t>Ученето</w:t>
      </w:r>
      <w:r w:rsidR="0064223A" w:rsidRPr="001E0734">
        <w:rPr>
          <w:lang w:val="bg-BG"/>
        </w:rPr>
        <w:t xml:space="preserve"> </w:t>
      </w:r>
      <w:r w:rsidR="0064223A" w:rsidRPr="001E0734">
        <w:rPr>
          <w:rStyle w:val="hps"/>
          <w:lang w:val="bg-BG"/>
        </w:rPr>
        <w:t>през целия живот, назовавано и познато и като „Учене от люлката до гроба“.</w:t>
      </w:r>
      <w:r w:rsidR="0064223A" w:rsidRPr="001E0734">
        <w:rPr>
          <w:lang w:val="bg-BG"/>
        </w:rPr>
        <w:t xml:space="preserve"> </w:t>
      </w:r>
      <w:r w:rsidR="0064223A" w:rsidRPr="00012D8C">
        <w:t>[Qualification systems: Bridges to Lifelong Learning, 2007,].</w:t>
      </w:r>
      <w:r w:rsidR="0064223A" w:rsidRPr="001E0734">
        <w:rPr>
          <w:lang w:val="bg-BG"/>
        </w:rPr>
        <w:t xml:space="preserve"> В обществото съществува погрешното разбиране, че когато са малки, децата не са способни да учат. </w:t>
      </w:r>
      <w:r>
        <w:rPr>
          <w:lang w:val="bg-BG"/>
        </w:rPr>
        <w:t>Предучилищната възраст</w:t>
      </w:r>
      <w:r w:rsidRPr="001E0734">
        <w:rPr>
          <w:lang w:val="bg-BG"/>
        </w:rPr>
        <w:t xml:space="preserve"> </w:t>
      </w:r>
      <w:r w:rsidR="0064223A" w:rsidRPr="001E0734">
        <w:rPr>
          <w:lang w:val="bg-BG"/>
        </w:rPr>
        <w:t>е важен сензитивен период за овладяване на първоначални знания и представи за света и за закономерностите в него. Този етап от развитие</w:t>
      </w:r>
      <w:r w:rsidR="005354D9">
        <w:rPr>
          <w:lang w:val="bg-BG"/>
        </w:rPr>
        <w:t>то</w:t>
      </w:r>
      <w:r w:rsidR="0064223A" w:rsidRPr="001E0734">
        <w:rPr>
          <w:lang w:val="bg-BG"/>
        </w:rPr>
        <w:t xml:space="preserve"> не бива да се подценява с предположението, че в следващите години детската личност ще компенсира това, което е пропуснала. </w:t>
      </w:r>
      <w:r>
        <w:rPr>
          <w:lang w:val="bg-BG"/>
        </w:rPr>
        <w:t>Предучилищната възраст</w:t>
      </w:r>
      <w:r w:rsidRPr="001E0734">
        <w:rPr>
          <w:lang w:val="bg-BG"/>
        </w:rPr>
        <w:t xml:space="preserve"> </w:t>
      </w:r>
      <w:r w:rsidR="0064223A" w:rsidRPr="001E0734">
        <w:rPr>
          <w:lang w:val="bg-BG"/>
        </w:rPr>
        <w:t>е период на цялостно развитие на детската личност във всички основни области – физическ</w:t>
      </w:r>
      <w:r w:rsidR="005354D9">
        <w:rPr>
          <w:lang w:val="bg-BG"/>
        </w:rPr>
        <w:t>а</w:t>
      </w:r>
      <w:r w:rsidR="0064223A" w:rsidRPr="001E0734">
        <w:rPr>
          <w:lang w:val="bg-BG"/>
        </w:rPr>
        <w:t>, емоционалн</w:t>
      </w:r>
      <w:r w:rsidR="005354D9">
        <w:rPr>
          <w:lang w:val="bg-BG"/>
        </w:rPr>
        <w:t>а</w:t>
      </w:r>
      <w:r w:rsidR="0064223A" w:rsidRPr="001E0734">
        <w:rPr>
          <w:lang w:val="bg-BG"/>
        </w:rPr>
        <w:t>, психическ</w:t>
      </w:r>
      <w:r w:rsidR="005354D9">
        <w:rPr>
          <w:lang w:val="bg-BG"/>
        </w:rPr>
        <w:t>а</w:t>
      </w:r>
      <w:r w:rsidR="0064223A" w:rsidRPr="001E0734">
        <w:rPr>
          <w:lang w:val="bg-BG"/>
        </w:rPr>
        <w:t>, социалн</w:t>
      </w:r>
      <w:r w:rsidR="005354D9">
        <w:rPr>
          <w:lang w:val="bg-BG"/>
        </w:rPr>
        <w:t>а</w:t>
      </w:r>
      <w:r w:rsidR="0064223A" w:rsidRPr="001E0734">
        <w:rPr>
          <w:lang w:val="bg-BG"/>
        </w:rPr>
        <w:t>, когнитивн</w:t>
      </w:r>
      <w:r w:rsidR="005354D9">
        <w:rPr>
          <w:lang w:val="bg-BG"/>
        </w:rPr>
        <w:t>а</w:t>
      </w:r>
      <w:r w:rsidR="0064223A" w:rsidRPr="001E0734">
        <w:rPr>
          <w:lang w:val="bg-BG"/>
        </w:rPr>
        <w:t xml:space="preserve"> и </w:t>
      </w:r>
      <w:r w:rsidR="00677D3A">
        <w:rPr>
          <w:lang w:val="bg-BG"/>
        </w:rPr>
        <w:t>езикова</w:t>
      </w:r>
      <w:r w:rsidR="0064223A" w:rsidRPr="001E0734">
        <w:rPr>
          <w:lang w:val="bg-BG"/>
        </w:rPr>
        <w:t xml:space="preserve">, чрез овладяване и усъвършенстване на специфични и ефективни подходи на учене, в контекста на оптимално възпитателно взаимодействие </w:t>
      </w:r>
      <w:r w:rsidR="0023014A">
        <w:rPr>
          <w:lang w:val="bg-BG"/>
        </w:rPr>
        <w:t xml:space="preserve">на учителите </w:t>
      </w:r>
      <w:r w:rsidR="0064223A" w:rsidRPr="001E0734">
        <w:rPr>
          <w:lang w:val="bg-BG"/>
        </w:rPr>
        <w:t xml:space="preserve">с </w:t>
      </w:r>
      <w:r w:rsidR="0023014A">
        <w:rPr>
          <w:lang w:val="bg-BG"/>
        </w:rPr>
        <w:t>представители</w:t>
      </w:r>
      <w:r w:rsidR="005354D9">
        <w:rPr>
          <w:lang w:val="bg-BG"/>
        </w:rPr>
        <w:t>те</w:t>
      </w:r>
      <w:r w:rsidR="0023014A">
        <w:rPr>
          <w:lang w:val="bg-BG"/>
        </w:rPr>
        <w:t xml:space="preserve"> на семейната общност</w:t>
      </w:r>
      <w:r w:rsidR="0064223A" w:rsidRPr="001E0734">
        <w:rPr>
          <w:lang w:val="bg-BG"/>
        </w:rPr>
        <w:t xml:space="preserve"> и в детската </w:t>
      </w:r>
      <w:r w:rsidR="0023014A">
        <w:rPr>
          <w:lang w:val="bg-BG"/>
        </w:rPr>
        <w:t>градина</w:t>
      </w:r>
      <w:r w:rsidR="0064223A" w:rsidRPr="001E0734">
        <w:rPr>
          <w:lang w:val="bg-BG"/>
        </w:rPr>
        <w:t xml:space="preserve">. </w:t>
      </w:r>
      <w:r w:rsidR="00FD5E85">
        <w:rPr>
          <w:lang w:val="bg-BG"/>
        </w:rPr>
        <w:t>Про</w:t>
      </w:r>
      <w:r w:rsidR="00043EAD">
        <w:rPr>
          <w:lang w:val="bg-BG"/>
        </w:rPr>
        <w:t xml:space="preserve">грамната система за развитие на </w:t>
      </w:r>
      <w:r w:rsidR="0023014A">
        <w:rPr>
          <w:lang w:val="bg-BG"/>
        </w:rPr>
        <w:t>предучилищната институция</w:t>
      </w:r>
      <w:r w:rsidR="0064223A" w:rsidRPr="001E0734">
        <w:rPr>
          <w:lang w:val="bg-BG"/>
        </w:rPr>
        <w:t xml:space="preserve">  </w:t>
      </w:r>
      <w:r w:rsidR="00043EAD">
        <w:rPr>
          <w:lang w:val="bg-BG"/>
        </w:rPr>
        <w:t xml:space="preserve">би трябвало да е </w:t>
      </w:r>
      <w:r w:rsidR="0064223A" w:rsidRPr="001E0734">
        <w:rPr>
          <w:lang w:val="bg-BG"/>
        </w:rPr>
        <w:t xml:space="preserve"> широкообхватн</w:t>
      </w:r>
      <w:r w:rsidR="00043EAD">
        <w:rPr>
          <w:lang w:val="bg-BG"/>
        </w:rPr>
        <w:t>а</w:t>
      </w:r>
      <w:r w:rsidR="0064223A" w:rsidRPr="001E0734">
        <w:rPr>
          <w:lang w:val="bg-BG"/>
        </w:rPr>
        <w:t xml:space="preserve"> и многосекторн</w:t>
      </w:r>
      <w:r w:rsidR="00043EAD">
        <w:rPr>
          <w:lang w:val="bg-BG"/>
        </w:rPr>
        <w:t>а</w:t>
      </w:r>
      <w:r w:rsidR="0064223A" w:rsidRPr="001E0734">
        <w:rPr>
          <w:lang w:val="bg-BG"/>
        </w:rPr>
        <w:t xml:space="preserve">, като </w:t>
      </w:r>
      <w:r w:rsidR="00043EAD">
        <w:rPr>
          <w:lang w:val="bg-BG"/>
        </w:rPr>
        <w:t xml:space="preserve"> се отделя специално внимание </w:t>
      </w:r>
      <w:r w:rsidR="005354D9">
        <w:rPr>
          <w:lang w:val="bg-BG"/>
        </w:rPr>
        <w:t>н</w:t>
      </w:r>
      <w:r w:rsidR="00043EAD">
        <w:rPr>
          <w:lang w:val="bg-BG"/>
        </w:rPr>
        <w:t xml:space="preserve">а формите и начините за включване </w:t>
      </w:r>
      <w:r w:rsidR="005354D9">
        <w:rPr>
          <w:lang w:val="bg-BG"/>
        </w:rPr>
        <w:t xml:space="preserve">в съвместни дейности </w:t>
      </w:r>
      <w:r w:rsidR="00043EAD">
        <w:rPr>
          <w:lang w:val="bg-BG"/>
        </w:rPr>
        <w:t>на представители на семей</w:t>
      </w:r>
      <w:r w:rsidR="005354D9">
        <w:rPr>
          <w:lang w:val="bg-BG"/>
        </w:rPr>
        <w:t>ната общност</w:t>
      </w:r>
      <w:r w:rsidR="0064223A" w:rsidRPr="001E0734">
        <w:rPr>
          <w:lang w:val="bg-BG"/>
        </w:rPr>
        <w:t xml:space="preserve">. </w:t>
      </w:r>
    </w:p>
    <w:p w14:paraId="199E8C16" w14:textId="77777777" w:rsidR="00C1064D" w:rsidRPr="00C1064D" w:rsidRDefault="00C1064D" w:rsidP="00C1064D">
      <w:pPr>
        <w:spacing w:line="360" w:lineRule="auto"/>
        <w:ind w:firstLine="708"/>
        <w:jc w:val="both"/>
        <w:rPr>
          <w:lang w:val="bg-BG"/>
        </w:rPr>
      </w:pPr>
    </w:p>
    <w:p w14:paraId="01991426" w14:textId="1171B5D9" w:rsidR="00096E32" w:rsidRPr="00C1064D" w:rsidRDefault="00096E32" w:rsidP="00C1064D">
      <w:pPr>
        <w:spacing w:after="200" w:line="360" w:lineRule="auto"/>
        <w:jc w:val="center"/>
        <w:rPr>
          <w:b/>
          <w:sz w:val="28"/>
          <w:szCs w:val="28"/>
        </w:rPr>
      </w:pPr>
      <w:r w:rsidRPr="00012D8C">
        <w:rPr>
          <w:b/>
          <w:sz w:val="28"/>
          <w:szCs w:val="28"/>
          <w:lang w:val="bg-BG"/>
        </w:rPr>
        <w:t>Връзка между п</w:t>
      </w:r>
      <w:r w:rsidRPr="00012D8C">
        <w:rPr>
          <w:b/>
          <w:sz w:val="28"/>
          <w:szCs w:val="28"/>
        </w:rPr>
        <w:t>отребност</w:t>
      </w:r>
      <w:r w:rsidRPr="00012D8C">
        <w:rPr>
          <w:b/>
          <w:sz w:val="28"/>
          <w:szCs w:val="28"/>
          <w:lang w:val="bg-BG"/>
        </w:rPr>
        <w:t xml:space="preserve">та от сигурност </w:t>
      </w:r>
      <w:r w:rsidR="00677D3A">
        <w:rPr>
          <w:b/>
          <w:sz w:val="28"/>
          <w:szCs w:val="28"/>
          <w:lang w:val="bg-BG"/>
        </w:rPr>
        <w:t xml:space="preserve">и емоционална адаптация </w:t>
      </w:r>
      <w:r w:rsidRPr="00012D8C">
        <w:rPr>
          <w:b/>
          <w:sz w:val="28"/>
          <w:szCs w:val="28"/>
        </w:rPr>
        <w:t xml:space="preserve">на детето </w:t>
      </w:r>
      <w:r w:rsidRPr="00012D8C">
        <w:rPr>
          <w:b/>
          <w:sz w:val="28"/>
          <w:szCs w:val="28"/>
          <w:lang w:val="bg-BG"/>
        </w:rPr>
        <w:t xml:space="preserve">в предучилищна възраст </w:t>
      </w:r>
      <w:r w:rsidRPr="00012D8C">
        <w:rPr>
          <w:b/>
          <w:sz w:val="28"/>
          <w:szCs w:val="28"/>
        </w:rPr>
        <w:t>при постъпване в детската градина</w:t>
      </w:r>
    </w:p>
    <w:p w14:paraId="35DC9447" w14:textId="4786B28F" w:rsidR="00043EAD" w:rsidRPr="00043EAD" w:rsidRDefault="00043EAD" w:rsidP="00012D8C">
      <w:pPr>
        <w:spacing w:line="360" w:lineRule="auto"/>
        <w:ind w:firstLine="708"/>
        <w:jc w:val="both"/>
        <w:rPr>
          <w:lang w:val="bg-BG" w:eastAsia="bg-BG"/>
        </w:rPr>
      </w:pPr>
      <w:r w:rsidRPr="00043EAD">
        <w:rPr>
          <w:lang w:val="bg-BG" w:eastAsia="bg-BG"/>
        </w:rPr>
        <w:t>Преходът от първичната</w:t>
      </w:r>
      <w:r w:rsidR="005354D9">
        <w:rPr>
          <w:lang w:val="bg-BG" w:eastAsia="bg-BG"/>
        </w:rPr>
        <w:t xml:space="preserve"> </w:t>
      </w:r>
      <w:r w:rsidRPr="00043EAD">
        <w:rPr>
          <w:lang w:val="bg-BG" w:eastAsia="bg-BG"/>
        </w:rPr>
        <w:t xml:space="preserve">към вторичната социализация в периода на предучилищното детство най-често се свързва с постъпването на детето в детската градина. Основни преживявания, които съпровождат детето при осъществяване на този преход са страх и тревога. Посочените негативни емоции и чувства са по-силно изразени при деца, които до момента не са напускали дома си и не са посещавали детска ясла. </w:t>
      </w:r>
    </w:p>
    <w:p w14:paraId="6A313B7C" w14:textId="2EAC0E4B" w:rsidR="00043EAD" w:rsidRPr="00043EAD" w:rsidRDefault="00043EAD" w:rsidP="00012D8C">
      <w:pPr>
        <w:spacing w:line="360" w:lineRule="auto"/>
        <w:ind w:firstLine="720"/>
        <w:jc w:val="both"/>
        <w:rPr>
          <w:lang w:val="bg-BG" w:eastAsia="bg-BG"/>
        </w:rPr>
      </w:pPr>
      <w:r w:rsidRPr="00043EAD">
        <w:rPr>
          <w:lang w:val="bg-BG" w:eastAsia="bg-BG"/>
        </w:rPr>
        <w:t>Доскоро с</w:t>
      </w:r>
      <w:r w:rsidR="00FC65B6">
        <w:rPr>
          <w:lang w:val="bg-BG" w:eastAsia="bg-BG"/>
        </w:rPr>
        <w:t>е</w:t>
      </w:r>
      <w:r w:rsidRPr="00043EAD">
        <w:rPr>
          <w:lang w:val="bg-BG" w:eastAsia="bg-BG"/>
        </w:rPr>
        <w:t xml:space="preserve"> смята</w:t>
      </w:r>
      <w:r w:rsidR="00FC65B6">
        <w:rPr>
          <w:lang w:val="bg-BG" w:eastAsia="bg-BG"/>
        </w:rPr>
        <w:t>ше</w:t>
      </w:r>
      <w:r w:rsidRPr="00043EAD">
        <w:rPr>
          <w:lang w:val="bg-BG" w:eastAsia="bg-BG"/>
        </w:rPr>
        <w:t>, че преодоляването на тревожността като едно от рисковите състояния при прехода от домашна среда към предучилищната институция, изисква на малкото дете да се осигури необходимо</w:t>
      </w:r>
      <w:r w:rsidR="00105168">
        <w:rPr>
          <w:lang w:val="bg-BG" w:eastAsia="bg-BG"/>
        </w:rPr>
        <w:t>то</w:t>
      </w:r>
      <w:r w:rsidRPr="00043EAD">
        <w:rPr>
          <w:lang w:val="bg-BG" w:eastAsia="bg-BG"/>
        </w:rPr>
        <w:t xml:space="preserve"> време за адаптация. Целенасочените наблюдения констатират, че съществува подобна зависимост, т.е колкото по-дълго време децата посещават детска градина, толкова </w:t>
      </w:r>
      <w:r w:rsidR="00105168">
        <w:rPr>
          <w:lang w:val="bg-BG" w:eastAsia="bg-BG"/>
        </w:rPr>
        <w:t>по редки са</w:t>
      </w:r>
      <w:r w:rsidRPr="00043EAD">
        <w:rPr>
          <w:lang w:val="bg-BG" w:eastAsia="bg-BG"/>
        </w:rPr>
        <w:t xml:space="preserve"> разстройствата на настроението.  </w:t>
      </w:r>
    </w:p>
    <w:p w14:paraId="7DC40020" w14:textId="502A6532" w:rsidR="00043EAD" w:rsidRPr="00043EAD" w:rsidRDefault="00043EAD" w:rsidP="00012D8C">
      <w:pPr>
        <w:spacing w:line="360" w:lineRule="auto"/>
        <w:ind w:firstLine="720"/>
        <w:jc w:val="both"/>
        <w:rPr>
          <w:lang w:val="bg-BG" w:eastAsia="bg-BG"/>
        </w:rPr>
      </w:pPr>
      <w:r w:rsidRPr="00043EAD">
        <w:rPr>
          <w:lang w:val="bg-BG" w:eastAsia="bg-BG"/>
        </w:rPr>
        <w:t xml:space="preserve">Водещият въпрос е: </w:t>
      </w:r>
      <w:r w:rsidRPr="00043EAD">
        <w:rPr>
          <w:i/>
          <w:lang w:val="bg-BG" w:eastAsia="bg-BG"/>
        </w:rPr>
        <w:t>Какво е цената, която родителите, учителите и децата заплащат при преживяването на безпокойство, до</w:t>
      </w:r>
      <w:r w:rsidR="00105168">
        <w:rPr>
          <w:i/>
          <w:lang w:val="bg-BG" w:eastAsia="bg-BG"/>
        </w:rPr>
        <w:t>като дойде моментът</w:t>
      </w:r>
      <w:r w:rsidRPr="00043EAD">
        <w:rPr>
          <w:i/>
          <w:lang w:val="bg-BG" w:eastAsia="bg-BG"/>
        </w:rPr>
        <w:t xml:space="preserve"> в който </w:t>
      </w:r>
      <w:r w:rsidR="00105168">
        <w:rPr>
          <w:i/>
          <w:lang w:val="bg-BG" w:eastAsia="bg-BG"/>
        </w:rPr>
        <w:t xml:space="preserve">децата </w:t>
      </w:r>
      <w:r w:rsidRPr="00043EAD">
        <w:rPr>
          <w:i/>
          <w:lang w:val="bg-BG" w:eastAsia="bg-BG"/>
        </w:rPr>
        <w:t>все пак съумеят да „свикнат” с новата среда и лица, различни от дома и близките</w:t>
      </w:r>
      <w:r w:rsidRPr="00043EAD">
        <w:rPr>
          <w:lang w:val="bg-BG" w:eastAsia="bg-BG"/>
        </w:rPr>
        <w:t xml:space="preserve">? </w:t>
      </w:r>
    </w:p>
    <w:p w14:paraId="6345C408" w14:textId="4C1FBAC0" w:rsidR="00043EAD" w:rsidRPr="00043EAD" w:rsidRDefault="0023014A" w:rsidP="00012D8C">
      <w:pPr>
        <w:spacing w:line="360" w:lineRule="auto"/>
        <w:ind w:firstLine="720"/>
        <w:jc w:val="both"/>
        <w:rPr>
          <w:lang w:val="bg-BG" w:eastAsia="bg-BG"/>
        </w:rPr>
      </w:pPr>
      <w:r>
        <w:rPr>
          <w:lang w:val="bg-BG" w:eastAsia="bg-BG"/>
        </w:rPr>
        <w:lastRenderedPageBreak/>
        <w:t xml:space="preserve">Според определени тези </w:t>
      </w:r>
      <w:r w:rsidR="00043EAD" w:rsidRPr="00043EAD">
        <w:rPr>
          <w:lang w:val="bg-BG" w:eastAsia="bg-BG"/>
        </w:rPr>
        <w:t xml:space="preserve"> има връзка между появата на тревожност при хора в по-късна възраст и травмата от детството, причинена от постъпването в детска градина. В клиничната психология има допускания, че възрастни лица, които продължително време </w:t>
      </w:r>
      <w:r w:rsidR="00105168">
        <w:rPr>
          <w:lang w:val="bg-BG" w:eastAsia="bg-BG"/>
        </w:rPr>
        <w:t xml:space="preserve">са били </w:t>
      </w:r>
      <w:r w:rsidR="00043EAD" w:rsidRPr="00043EAD">
        <w:rPr>
          <w:lang w:val="bg-BG" w:eastAsia="bg-BG"/>
        </w:rPr>
        <w:t xml:space="preserve">поставени в ситуация на емоционална депривация, рано или късно развиват депресия, паническа атака или генерализирано тревожно разстройство. Обмислянето на една такава теза, провокира много от съвременните психолози и педагози да търсят механизми, чрез които да </w:t>
      </w:r>
      <w:r w:rsidR="00105168">
        <w:rPr>
          <w:lang w:val="bg-BG" w:eastAsia="bg-BG"/>
        </w:rPr>
        <w:t>се преодолеят</w:t>
      </w:r>
      <w:r w:rsidR="00043EAD" w:rsidRPr="00043EAD">
        <w:rPr>
          <w:lang w:val="bg-BG" w:eastAsia="bg-BG"/>
        </w:rPr>
        <w:t xml:space="preserve"> до максимум негативните преживявания на деца, постъпващи в детска градина. </w:t>
      </w:r>
    </w:p>
    <w:p w14:paraId="067E6337" w14:textId="51BEEA60" w:rsidR="00043EAD" w:rsidRPr="00043EAD" w:rsidRDefault="00043EAD" w:rsidP="00012D8C">
      <w:pPr>
        <w:spacing w:line="360" w:lineRule="auto"/>
        <w:ind w:firstLine="720"/>
        <w:jc w:val="both"/>
        <w:rPr>
          <w:lang w:val="bg-BG" w:eastAsia="bg-BG"/>
        </w:rPr>
      </w:pPr>
      <w:r w:rsidRPr="00043EAD">
        <w:rPr>
          <w:lang w:val="bg-BG" w:eastAsia="bg-BG"/>
        </w:rPr>
        <w:t xml:space="preserve">Създаването на механизъм означава да се прояви активност от страна на заинтересованите страни – </w:t>
      </w:r>
      <w:r w:rsidR="0023014A" w:rsidRPr="00043EAD">
        <w:rPr>
          <w:lang w:val="bg-BG" w:eastAsia="bg-BG"/>
        </w:rPr>
        <w:t>детска</w:t>
      </w:r>
      <w:r w:rsidR="00105168">
        <w:rPr>
          <w:lang w:val="bg-BG" w:eastAsia="bg-BG"/>
        </w:rPr>
        <w:t>та</w:t>
      </w:r>
      <w:r w:rsidR="0023014A" w:rsidRPr="00043EAD">
        <w:rPr>
          <w:lang w:val="bg-BG" w:eastAsia="bg-BG"/>
        </w:rPr>
        <w:t xml:space="preserve"> градина </w:t>
      </w:r>
      <w:r w:rsidR="0023014A">
        <w:rPr>
          <w:lang w:val="bg-BG" w:eastAsia="bg-BG"/>
        </w:rPr>
        <w:t>и представители</w:t>
      </w:r>
      <w:r w:rsidR="00105168">
        <w:rPr>
          <w:lang w:val="bg-BG" w:eastAsia="bg-BG"/>
        </w:rPr>
        <w:t>те</w:t>
      </w:r>
      <w:r w:rsidR="0023014A">
        <w:rPr>
          <w:lang w:val="bg-BG" w:eastAsia="bg-BG"/>
        </w:rPr>
        <w:t xml:space="preserve"> на семейната общност</w:t>
      </w:r>
      <w:r w:rsidRPr="00043EAD">
        <w:rPr>
          <w:lang w:val="bg-BG" w:eastAsia="bg-BG"/>
        </w:rPr>
        <w:t>, а не да се остави детето на влиянието на врем</w:t>
      </w:r>
      <w:r w:rsidR="0023014A">
        <w:rPr>
          <w:lang w:val="bg-BG" w:eastAsia="bg-BG"/>
        </w:rPr>
        <w:t>е</w:t>
      </w:r>
      <w:r w:rsidR="00105168">
        <w:rPr>
          <w:lang w:val="bg-BG" w:eastAsia="bg-BG"/>
        </w:rPr>
        <w:t xml:space="preserve">то </w:t>
      </w:r>
      <w:r w:rsidRPr="00043EAD">
        <w:rPr>
          <w:lang w:val="bg-BG" w:eastAsia="bg-BG"/>
        </w:rPr>
        <w:t xml:space="preserve"> като единствен фактор, който може да доведе до редукция и преодоляване на интензитета на негативните преживявания при  постъпва</w:t>
      </w:r>
      <w:r w:rsidR="00105168">
        <w:rPr>
          <w:lang w:val="bg-BG" w:eastAsia="bg-BG"/>
        </w:rPr>
        <w:t>не</w:t>
      </w:r>
      <w:r w:rsidRPr="00043EAD">
        <w:rPr>
          <w:lang w:val="bg-BG" w:eastAsia="bg-BG"/>
        </w:rPr>
        <w:t xml:space="preserve"> в детска градина. </w:t>
      </w:r>
    </w:p>
    <w:p w14:paraId="39B0F592" w14:textId="5B3905AB" w:rsidR="00043EAD" w:rsidRPr="00043EAD" w:rsidRDefault="00043EAD" w:rsidP="00012D8C">
      <w:pPr>
        <w:spacing w:line="360" w:lineRule="auto"/>
        <w:ind w:firstLine="720"/>
        <w:jc w:val="both"/>
        <w:rPr>
          <w:lang w:val="bg-BG" w:eastAsia="bg-BG"/>
        </w:rPr>
      </w:pPr>
      <w:r w:rsidRPr="00043EAD">
        <w:rPr>
          <w:lang w:val="bg-BG" w:eastAsia="bg-BG"/>
        </w:rPr>
        <w:t>Факт е, че всеки индивид, включително и човешкият, когато е поставен в непозната среда се нуждае от време, но и от обстоятелства</w:t>
      </w:r>
      <w:r w:rsidR="0023014A">
        <w:rPr>
          <w:lang w:val="bg-BG" w:eastAsia="bg-BG"/>
        </w:rPr>
        <w:t>,</w:t>
      </w:r>
      <w:r w:rsidRPr="00043EAD">
        <w:rPr>
          <w:lang w:val="bg-BG" w:eastAsia="bg-BG"/>
        </w:rPr>
        <w:t xml:space="preserve"> за да се ориентира в мястото и отношенията спрямо новите за него </w:t>
      </w:r>
      <w:r w:rsidR="0023014A">
        <w:rPr>
          <w:lang w:val="bg-BG" w:eastAsia="bg-BG"/>
        </w:rPr>
        <w:t xml:space="preserve">субекти и </w:t>
      </w:r>
      <w:r w:rsidRPr="00043EAD">
        <w:rPr>
          <w:lang w:val="bg-BG" w:eastAsia="bg-BG"/>
        </w:rPr>
        <w:t xml:space="preserve">обекти. Тогава е напълно естествено да се допусне, че преживяването на тревожност от 3-годишното дете е заради липсата на удовлетворяване на една от водещите социални потребности, свързана с новата за него ситуация, а именно потребността от сигурност. </w:t>
      </w:r>
    </w:p>
    <w:p w14:paraId="54C9AB8B" w14:textId="7B604623" w:rsidR="00043EAD" w:rsidRPr="00043EAD" w:rsidRDefault="00043EAD" w:rsidP="00012D8C">
      <w:pPr>
        <w:spacing w:line="360" w:lineRule="auto"/>
        <w:ind w:firstLine="720"/>
        <w:jc w:val="both"/>
        <w:rPr>
          <w:lang w:val="bg-BG" w:eastAsia="bg-BG"/>
        </w:rPr>
      </w:pPr>
      <w:r w:rsidRPr="00043EAD">
        <w:rPr>
          <w:lang w:val="bg-BG" w:eastAsia="bg-BG"/>
        </w:rPr>
        <w:t xml:space="preserve">Задоволяването на тази потребност изисква постъпващото в детската градина дете да  „тества” многократно хората, които го приемат, за да прецени на кои от тях може да се довери. Събирането на тази информация от страна на малкото дете е по-скоро импулсивен, нерегулиран от вътрешни закони и правила процес на психична преработка (поради липсата на достатъчен социален опит) и се основава </w:t>
      </w:r>
      <w:r w:rsidR="00105168">
        <w:rPr>
          <w:lang w:val="bg-BG" w:eastAsia="bg-BG"/>
        </w:rPr>
        <w:t xml:space="preserve">предимно </w:t>
      </w:r>
      <w:r w:rsidRPr="00043EAD">
        <w:rPr>
          <w:lang w:val="bg-BG" w:eastAsia="bg-BG"/>
        </w:rPr>
        <w:t>на емоционалните преживявания – удоволствие и неудоволствие, спокойствие и безпокойство. Следователно, преди да е успяло да интегрира във вътрешното си психично пространство новата ситуация (случващото се в занималнята на детската градина), детето има склонност или да се разстройва като изпитва силно страх и тревога, или да се противопоставя на изискванията на новата среда, чрез агресивните си инстинкти. Такъв е неговият емоционално и социално незрял отговор да запази предишното си статукво и да оспори необходимостта от промяна и подчинение на все още непознатата му среда. Новата среда му носи усещане за заплаха, защото е различна и далечна от всичко, към което детето до момента е било привързано.</w:t>
      </w:r>
    </w:p>
    <w:p w14:paraId="6E637BAE" w14:textId="7410D3EE" w:rsidR="002070D6" w:rsidRDefault="00043EAD" w:rsidP="00012D8C">
      <w:pPr>
        <w:spacing w:line="360" w:lineRule="auto"/>
        <w:ind w:firstLine="720"/>
        <w:jc w:val="both"/>
        <w:rPr>
          <w:lang w:val="bg-BG" w:eastAsia="bg-BG"/>
        </w:rPr>
      </w:pPr>
      <w:r w:rsidRPr="00043EAD">
        <w:rPr>
          <w:lang w:val="bg-BG" w:eastAsia="bg-BG"/>
        </w:rPr>
        <w:lastRenderedPageBreak/>
        <w:t xml:space="preserve">От психологична </w:t>
      </w:r>
      <w:r w:rsidR="008A7C42">
        <w:rPr>
          <w:lang w:val="bg-BG" w:eastAsia="bg-BG"/>
        </w:rPr>
        <w:t>и педагогическа</w:t>
      </w:r>
      <w:r w:rsidR="00883746">
        <w:rPr>
          <w:lang w:val="bg-BG" w:eastAsia="bg-BG"/>
        </w:rPr>
        <w:t xml:space="preserve"> </w:t>
      </w:r>
      <w:r w:rsidRPr="00043EAD">
        <w:rPr>
          <w:lang w:val="bg-BG" w:eastAsia="bg-BG"/>
        </w:rPr>
        <w:t>гледна точка е възможно постъпването в детската градина,  да породи и първия вътрешен конфликт у детето, а именно травма от раздялата с майката или с отглеждащия го</w:t>
      </w:r>
      <w:r w:rsidR="00105168">
        <w:rPr>
          <w:lang w:val="bg-BG" w:eastAsia="bg-BG"/>
        </w:rPr>
        <w:t xml:space="preserve"> възрастен</w:t>
      </w:r>
      <w:r w:rsidRPr="00043EAD">
        <w:rPr>
          <w:lang w:val="bg-BG" w:eastAsia="bg-BG"/>
        </w:rPr>
        <w:t>. Силата на този конфликт има характера на емоционален шок и децата с неуравновесен и лабилен темперамент реагират на този срив отново чрез тревожност или агресивни прояви.</w:t>
      </w:r>
      <w:r w:rsidR="00883746">
        <w:rPr>
          <w:lang w:val="bg-BG" w:eastAsia="bg-BG"/>
        </w:rPr>
        <w:t xml:space="preserve"> </w:t>
      </w:r>
    </w:p>
    <w:p w14:paraId="60A250F2" w14:textId="1D99F1AD" w:rsidR="002070D6" w:rsidRDefault="002070D6" w:rsidP="00012D8C">
      <w:pPr>
        <w:spacing w:line="360" w:lineRule="auto"/>
        <w:ind w:firstLine="720"/>
        <w:jc w:val="both"/>
        <w:rPr>
          <w:lang w:val="bg-BG" w:eastAsia="bg-BG"/>
        </w:rPr>
      </w:pPr>
      <w:r>
        <w:rPr>
          <w:lang w:val="bg-BG" w:eastAsia="bg-BG"/>
        </w:rPr>
        <w:t xml:space="preserve">Изложените   тези,  свързани с прехода на детската личност в нова среда, </w:t>
      </w:r>
      <w:r w:rsidR="00105168">
        <w:rPr>
          <w:lang w:val="bg-BG" w:eastAsia="bg-BG"/>
        </w:rPr>
        <w:t xml:space="preserve">показват, че този преход </w:t>
      </w:r>
      <w:r>
        <w:rPr>
          <w:lang w:val="bg-BG" w:eastAsia="bg-BG"/>
        </w:rPr>
        <w:t>вли</w:t>
      </w:r>
      <w:r w:rsidR="00105168">
        <w:rPr>
          <w:lang w:val="bg-BG" w:eastAsia="bg-BG"/>
        </w:rPr>
        <w:t>яе</w:t>
      </w:r>
      <w:r>
        <w:rPr>
          <w:lang w:val="bg-BG" w:eastAsia="bg-BG"/>
        </w:rPr>
        <w:t xml:space="preserve"> не само на </w:t>
      </w:r>
      <w:r w:rsidR="00105168">
        <w:rPr>
          <w:lang w:val="bg-BG" w:eastAsia="bg-BG"/>
        </w:rPr>
        <w:t>детето</w:t>
      </w:r>
      <w:r>
        <w:rPr>
          <w:lang w:val="bg-BG" w:eastAsia="bg-BG"/>
        </w:rPr>
        <w:t xml:space="preserve">, но и на представителите на семейната общност, които имат ангажимента да се грижат за него. Еднакво стресово </w:t>
      </w:r>
      <w:r w:rsidR="00105168">
        <w:rPr>
          <w:lang w:val="bg-BG" w:eastAsia="bg-BG"/>
        </w:rPr>
        <w:t>е както за детето</w:t>
      </w:r>
      <w:r>
        <w:rPr>
          <w:lang w:val="bg-BG" w:eastAsia="bg-BG"/>
        </w:rPr>
        <w:t xml:space="preserve"> когато започ</w:t>
      </w:r>
      <w:r w:rsidR="00105168">
        <w:rPr>
          <w:lang w:val="bg-BG" w:eastAsia="bg-BG"/>
        </w:rPr>
        <w:t>не</w:t>
      </w:r>
      <w:r>
        <w:rPr>
          <w:lang w:val="bg-BG" w:eastAsia="bg-BG"/>
        </w:rPr>
        <w:t xml:space="preserve"> да посещава детска градина и при утринния прием </w:t>
      </w:r>
      <w:r w:rsidR="00D409E2">
        <w:rPr>
          <w:lang w:val="bg-BG" w:eastAsia="bg-BG"/>
        </w:rPr>
        <w:t>да не знае</w:t>
      </w:r>
      <w:r>
        <w:rPr>
          <w:lang w:val="bg-BG" w:eastAsia="bg-BG"/>
        </w:rPr>
        <w:t xml:space="preserve"> </w:t>
      </w:r>
      <w:r w:rsidR="00D409E2">
        <w:rPr>
          <w:lang w:val="bg-BG" w:eastAsia="bg-BG"/>
        </w:rPr>
        <w:t xml:space="preserve">къде, както и </w:t>
      </w:r>
      <w:r>
        <w:rPr>
          <w:lang w:val="bg-BG" w:eastAsia="bg-BG"/>
        </w:rPr>
        <w:t xml:space="preserve"> за грижещите се за него</w:t>
      </w:r>
      <w:r w:rsidR="00D409E2">
        <w:rPr>
          <w:lang w:val="bg-BG" w:eastAsia="bg-BG"/>
        </w:rPr>
        <w:t xml:space="preserve"> възрастни</w:t>
      </w:r>
      <w:r>
        <w:rPr>
          <w:lang w:val="bg-BG" w:eastAsia="bg-BG"/>
        </w:rPr>
        <w:t xml:space="preserve">, когато те </w:t>
      </w:r>
      <w:r w:rsidR="00D409E2">
        <w:rPr>
          <w:lang w:val="bg-BG" w:eastAsia="bg-BG"/>
        </w:rPr>
        <w:t xml:space="preserve">на свой ред </w:t>
      </w:r>
      <w:r>
        <w:rPr>
          <w:lang w:val="bg-BG" w:eastAsia="bg-BG"/>
        </w:rPr>
        <w:t>не знаят к</w:t>
      </w:r>
      <w:r w:rsidR="00AD5C3C">
        <w:rPr>
          <w:lang w:val="bg-BG" w:eastAsia="bg-BG"/>
        </w:rPr>
        <w:t xml:space="preserve">ак то се чувства </w:t>
      </w:r>
      <w:r w:rsidR="00D409E2">
        <w:rPr>
          <w:lang w:val="bg-BG" w:eastAsia="bg-BG"/>
        </w:rPr>
        <w:t xml:space="preserve">особено </w:t>
      </w:r>
      <w:r w:rsidR="00AD5C3C">
        <w:rPr>
          <w:lang w:val="bg-BG" w:eastAsia="bg-BG"/>
        </w:rPr>
        <w:t>ако е разстроено от раздялата преди това</w:t>
      </w:r>
      <w:r w:rsidR="00D409E2">
        <w:rPr>
          <w:lang w:val="bg-BG" w:eastAsia="bg-BG"/>
        </w:rPr>
        <w:t>.</w:t>
      </w:r>
      <w:r w:rsidR="00E967A5">
        <w:rPr>
          <w:lang w:val="bg-BG" w:eastAsia="bg-BG"/>
        </w:rPr>
        <w:t xml:space="preserve"> И ако</w:t>
      </w:r>
      <w:r w:rsidR="00AD5C3C">
        <w:rPr>
          <w:lang w:val="bg-BG" w:eastAsia="bg-BG"/>
        </w:rPr>
        <w:t xml:space="preserve"> тази</w:t>
      </w:r>
      <w:r w:rsidR="00E967A5">
        <w:rPr>
          <w:lang w:val="bg-BG" w:eastAsia="bg-BG"/>
        </w:rPr>
        <w:t xml:space="preserve"> раздялата е особено емоционална, то и в двете страни е налице фрустрация </w:t>
      </w:r>
      <w:r w:rsidR="00D409E2">
        <w:rPr>
          <w:lang w:val="bg-BG" w:eastAsia="bg-BG"/>
        </w:rPr>
        <w:t>по отношение на соб</w:t>
      </w:r>
      <w:r w:rsidR="00E967A5">
        <w:rPr>
          <w:lang w:val="bg-BG" w:eastAsia="bg-BG"/>
        </w:rPr>
        <w:t>ственото им положение, роля и място</w:t>
      </w:r>
      <w:r w:rsidR="00716994">
        <w:rPr>
          <w:lang w:val="bg-BG" w:eastAsia="bg-BG"/>
        </w:rPr>
        <w:t xml:space="preserve"> и често това води до създаването на „конфликтни точки“</w:t>
      </w:r>
      <w:r w:rsidR="00E967A5">
        <w:rPr>
          <w:lang w:val="bg-BG" w:eastAsia="bg-BG"/>
        </w:rPr>
        <w:t xml:space="preserve"> </w:t>
      </w:r>
      <w:r w:rsidR="00716994">
        <w:rPr>
          <w:lang w:val="bg-BG" w:eastAsia="bg-BG"/>
        </w:rPr>
        <w:t xml:space="preserve">и проява на взаимно недоверие. От една страна образователната институция, неподготвена за такива конфликтни моменти търси оправдание в семейната среда, а от друга – семейната общност обвинява образователната институция </w:t>
      </w:r>
      <w:r w:rsidR="00D409E2">
        <w:rPr>
          <w:lang w:val="bg-BG" w:eastAsia="bg-BG"/>
        </w:rPr>
        <w:t xml:space="preserve">в неспособност </w:t>
      </w:r>
      <w:r w:rsidR="00716994">
        <w:rPr>
          <w:lang w:val="bg-BG" w:eastAsia="bg-BG"/>
        </w:rPr>
        <w:t xml:space="preserve">да реши персонално този проблем. Справянето </w:t>
      </w:r>
      <w:r w:rsidR="00043EAD" w:rsidRPr="00043EAD">
        <w:rPr>
          <w:lang w:val="bg-BG" w:eastAsia="bg-BG"/>
        </w:rPr>
        <w:t xml:space="preserve"> с този конфликт изисква от учителя, п</w:t>
      </w:r>
      <w:r w:rsidR="00716994">
        <w:rPr>
          <w:lang w:val="bg-BG" w:eastAsia="bg-BG"/>
        </w:rPr>
        <w:t>реди</w:t>
      </w:r>
      <w:r w:rsidR="00043EAD" w:rsidRPr="00043EAD">
        <w:rPr>
          <w:lang w:val="bg-BG" w:eastAsia="bg-BG"/>
        </w:rPr>
        <w:t xml:space="preserve"> първия прием и в процеса на адаптирането на дете към новата среда на детската градина да </w:t>
      </w:r>
      <w:r w:rsidR="009C509C">
        <w:rPr>
          <w:lang w:val="bg-BG" w:eastAsia="bg-BG"/>
        </w:rPr>
        <w:t>организира</w:t>
      </w:r>
      <w:r w:rsidR="00043EAD" w:rsidRPr="00043EAD">
        <w:rPr>
          <w:lang w:val="bg-BG" w:eastAsia="bg-BG"/>
        </w:rPr>
        <w:t xml:space="preserve"> подход</w:t>
      </w:r>
      <w:r w:rsidR="00883746">
        <w:rPr>
          <w:lang w:val="bg-BG" w:eastAsia="bg-BG"/>
        </w:rPr>
        <w:t>яща приемна, подкрепяща, интерактивна</w:t>
      </w:r>
      <w:r w:rsidR="00D17DAA">
        <w:rPr>
          <w:lang w:val="bg-BG" w:eastAsia="bg-BG"/>
        </w:rPr>
        <w:t xml:space="preserve">, безопасна, мултикултурна </w:t>
      </w:r>
      <w:r w:rsidR="00883746">
        <w:rPr>
          <w:lang w:val="bg-BG" w:eastAsia="bg-BG"/>
        </w:rPr>
        <w:t xml:space="preserve"> среда</w:t>
      </w:r>
      <w:r w:rsidR="00043EAD" w:rsidRPr="00043EAD">
        <w:rPr>
          <w:lang w:val="bg-BG" w:eastAsia="bg-BG"/>
        </w:rPr>
        <w:t>, ко</w:t>
      </w:r>
      <w:r w:rsidR="00D409E2">
        <w:rPr>
          <w:lang w:val="bg-BG" w:eastAsia="bg-BG"/>
        </w:rPr>
        <w:t>я</w:t>
      </w:r>
      <w:r w:rsidR="00043EAD" w:rsidRPr="00043EAD">
        <w:rPr>
          <w:lang w:val="bg-BG" w:eastAsia="bg-BG"/>
        </w:rPr>
        <w:t>то да намали влиянието на стресогенн</w:t>
      </w:r>
      <w:r w:rsidR="00D409E2">
        <w:rPr>
          <w:lang w:val="bg-BG" w:eastAsia="bg-BG"/>
        </w:rPr>
        <w:t>ите фактори</w:t>
      </w:r>
      <w:r w:rsidR="00043EAD" w:rsidRPr="00043EAD">
        <w:rPr>
          <w:lang w:val="bg-BG" w:eastAsia="bg-BG"/>
        </w:rPr>
        <w:t xml:space="preserve">. Учителят има </w:t>
      </w:r>
      <w:r w:rsidR="00D409E2">
        <w:rPr>
          <w:lang w:val="bg-BG" w:eastAsia="bg-BG"/>
        </w:rPr>
        <w:t>задачата</w:t>
      </w:r>
      <w:r w:rsidR="00043EAD" w:rsidRPr="00043EAD">
        <w:rPr>
          <w:lang w:val="bg-BG" w:eastAsia="bg-BG"/>
        </w:rPr>
        <w:t xml:space="preserve"> да помогне на новопостъпващото в детската група дете да се привърже и да създаде устойчив емоционален контакт с човек, различен от фигурата на майката или отглеждащия го</w:t>
      </w:r>
      <w:r w:rsidR="00D409E2">
        <w:rPr>
          <w:lang w:val="bg-BG" w:eastAsia="bg-BG"/>
        </w:rPr>
        <w:t xml:space="preserve"> възрастен</w:t>
      </w:r>
      <w:r w:rsidR="00043EAD" w:rsidRPr="00043EAD">
        <w:rPr>
          <w:lang w:val="bg-BG" w:eastAsia="bg-BG"/>
        </w:rPr>
        <w:t xml:space="preserve">. </w:t>
      </w:r>
    </w:p>
    <w:p w14:paraId="7E131C16" w14:textId="77777777" w:rsidR="009729BE" w:rsidRDefault="009729BE" w:rsidP="00C1064D">
      <w:pPr>
        <w:spacing w:after="200" w:line="360" w:lineRule="auto"/>
        <w:rPr>
          <w:b/>
          <w:lang w:val="bg-BG" w:eastAsia="bg-BG"/>
        </w:rPr>
      </w:pPr>
    </w:p>
    <w:p w14:paraId="019171DA" w14:textId="17D58D91" w:rsidR="00096E32" w:rsidRPr="00C1064D" w:rsidRDefault="009729BE" w:rsidP="00C1064D">
      <w:pPr>
        <w:spacing w:after="200" w:line="360" w:lineRule="auto"/>
        <w:jc w:val="center"/>
        <w:rPr>
          <w:b/>
          <w:sz w:val="28"/>
          <w:szCs w:val="28"/>
        </w:rPr>
      </w:pPr>
      <w:r w:rsidRPr="00012D8C">
        <w:rPr>
          <w:b/>
          <w:sz w:val="28"/>
          <w:szCs w:val="28"/>
          <w:lang w:val="bg-BG" w:eastAsia="bg-BG"/>
        </w:rPr>
        <w:t>Организационни и методически п</w:t>
      </w:r>
      <w:r w:rsidR="00096E32" w:rsidRPr="00012D8C">
        <w:rPr>
          <w:b/>
          <w:sz w:val="28"/>
          <w:szCs w:val="28"/>
          <w:lang w:val="bg-BG" w:eastAsia="bg-BG"/>
        </w:rPr>
        <w:t xml:space="preserve">редпоставки за </w:t>
      </w:r>
      <w:r w:rsidR="009C509C">
        <w:rPr>
          <w:b/>
          <w:sz w:val="28"/>
          <w:szCs w:val="28"/>
          <w:lang w:val="bg-BG" w:eastAsia="bg-BG"/>
        </w:rPr>
        <w:t xml:space="preserve">емоционална адаптация и подкрепа на </w:t>
      </w:r>
      <w:r w:rsidRPr="00012D8C">
        <w:rPr>
          <w:b/>
          <w:sz w:val="28"/>
          <w:szCs w:val="28"/>
          <w:lang w:val="bg-BG"/>
        </w:rPr>
        <w:t xml:space="preserve">детето </w:t>
      </w:r>
      <w:r w:rsidR="00096E32" w:rsidRPr="00012D8C">
        <w:rPr>
          <w:b/>
          <w:sz w:val="28"/>
          <w:szCs w:val="28"/>
        </w:rPr>
        <w:t>при постъпване в детската градина</w:t>
      </w:r>
    </w:p>
    <w:p w14:paraId="26AB3EFC" w14:textId="1BF3E8BF" w:rsidR="00E967A5" w:rsidRDefault="00883746" w:rsidP="00012D8C">
      <w:pPr>
        <w:spacing w:line="360" w:lineRule="auto"/>
        <w:ind w:firstLine="709"/>
        <w:jc w:val="both"/>
        <w:rPr>
          <w:lang w:val="bg-BG" w:eastAsia="bg-BG"/>
        </w:rPr>
      </w:pPr>
      <w:r>
        <w:rPr>
          <w:lang w:val="bg-BG" w:eastAsia="bg-BG"/>
        </w:rPr>
        <w:t xml:space="preserve">В областта на педагогическата практика има много </w:t>
      </w:r>
      <w:r w:rsidR="00E967A5">
        <w:rPr>
          <w:lang w:val="bg-BG" w:eastAsia="bg-BG"/>
        </w:rPr>
        <w:t>п</w:t>
      </w:r>
      <w:r w:rsidR="00716994">
        <w:rPr>
          <w:lang w:val="bg-BG" w:eastAsia="bg-BG"/>
        </w:rPr>
        <w:t>одходи</w:t>
      </w:r>
      <w:r>
        <w:rPr>
          <w:lang w:val="bg-BG" w:eastAsia="bg-BG"/>
        </w:rPr>
        <w:t>, които  създа</w:t>
      </w:r>
      <w:r w:rsidR="00D17DAA">
        <w:rPr>
          <w:lang w:val="bg-BG" w:eastAsia="bg-BG"/>
        </w:rPr>
        <w:t>в</w:t>
      </w:r>
      <w:r>
        <w:rPr>
          <w:lang w:val="bg-BG" w:eastAsia="bg-BG"/>
        </w:rPr>
        <w:t>ат възможно най-добрата среда, която от една страна да напомня семейната, а от друга</w:t>
      </w:r>
      <w:r w:rsidR="00E967A5">
        <w:rPr>
          <w:lang w:val="bg-BG" w:eastAsia="bg-BG"/>
        </w:rPr>
        <w:t xml:space="preserve"> </w:t>
      </w:r>
      <w:r>
        <w:rPr>
          <w:lang w:val="bg-BG" w:eastAsia="bg-BG"/>
        </w:rPr>
        <w:t>-</w:t>
      </w:r>
      <w:r w:rsidR="00E967A5">
        <w:rPr>
          <w:lang w:val="bg-BG" w:eastAsia="bg-BG"/>
        </w:rPr>
        <w:t xml:space="preserve"> </w:t>
      </w:r>
      <w:r>
        <w:rPr>
          <w:lang w:val="bg-BG" w:eastAsia="bg-BG"/>
        </w:rPr>
        <w:t>да е добре образователно организирана</w:t>
      </w:r>
      <w:r w:rsidR="00D409E2">
        <w:rPr>
          <w:lang w:val="bg-BG" w:eastAsia="bg-BG"/>
        </w:rPr>
        <w:t xml:space="preserve"> и контролирана</w:t>
      </w:r>
      <w:r w:rsidR="003B6572">
        <w:rPr>
          <w:lang w:val="bg-BG" w:eastAsia="bg-BG"/>
        </w:rPr>
        <w:t xml:space="preserve"> и по тази начин</w:t>
      </w:r>
      <w:r w:rsidR="00D17DAA">
        <w:rPr>
          <w:lang w:eastAsia="bg-BG"/>
        </w:rPr>
        <w:t xml:space="preserve"> </w:t>
      </w:r>
      <w:r w:rsidR="00D17DAA">
        <w:rPr>
          <w:lang w:val="bg-BG" w:eastAsia="bg-BG"/>
        </w:rPr>
        <w:t xml:space="preserve">преходът на детската личност от семейна към предучилищна/социална  среда да е </w:t>
      </w:r>
      <w:r w:rsidR="00E967A5">
        <w:rPr>
          <w:lang w:val="bg-BG" w:eastAsia="bg-BG"/>
        </w:rPr>
        <w:t>спонтан</w:t>
      </w:r>
      <w:r w:rsidR="00D409E2">
        <w:rPr>
          <w:lang w:val="bg-BG" w:eastAsia="bg-BG"/>
        </w:rPr>
        <w:t>ен</w:t>
      </w:r>
      <w:r w:rsidR="00E967A5">
        <w:rPr>
          <w:lang w:val="bg-BG" w:eastAsia="bg-BG"/>
        </w:rPr>
        <w:t>, постепен</w:t>
      </w:r>
      <w:r w:rsidR="00D409E2">
        <w:rPr>
          <w:lang w:val="bg-BG" w:eastAsia="bg-BG"/>
        </w:rPr>
        <w:t>ен</w:t>
      </w:r>
      <w:r w:rsidR="00E967A5">
        <w:rPr>
          <w:lang w:val="bg-BG" w:eastAsia="bg-BG"/>
        </w:rPr>
        <w:t xml:space="preserve"> и незаменим.</w:t>
      </w:r>
      <w:r w:rsidR="00E92957">
        <w:rPr>
          <w:lang w:val="bg-BG" w:eastAsia="bg-BG"/>
        </w:rPr>
        <w:t xml:space="preserve"> </w:t>
      </w:r>
      <w:r w:rsidR="00E967A5">
        <w:rPr>
          <w:lang w:val="bg-BG" w:eastAsia="bg-BG"/>
        </w:rPr>
        <w:t xml:space="preserve">В методически план  </w:t>
      </w:r>
      <w:r w:rsidR="00716994">
        <w:rPr>
          <w:lang w:val="bg-BG" w:eastAsia="bg-BG"/>
        </w:rPr>
        <w:t xml:space="preserve">преодоляването на тези затруднения предполага да се </w:t>
      </w:r>
      <w:r w:rsidR="00D736D2">
        <w:rPr>
          <w:lang w:val="bg-BG" w:eastAsia="bg-BG"/>
        </w:rPr>
        <w:t>пред</w:t>
      </w:r>
      <w:r w:rsidR="004C4E7A">
        <w:rPr>
          <w:lang w:val="bg-BG" w:eastAsia="bg-BG"/>
        </w:rPr>
        <w:t xml:space="preserve">приемат  </w:t>
      </w:r>
      <w:r w:rsidR="00E92957">
        <w:rPr>
          <w:lang w:val="bg-BG" w:eastAsia="bg-BG"/>
        </w:rPr>
        <w:t xml:space="preserve">конкретни </w:t>
      </w:r>
      <w:r w:rsidR="00A614C4">
        <w:rPr>
          <w:lang w:val="bg-BG" w:eastAsia="bg-BG"/>
        </w:rPr>
        <w:t xml:space="preserve">мерки в две основни направления – </w:t>
      </w:r>
      <w:r w:rsidR="00A614C4">
        <w:rPr>
          <w:lang w:val="bg-BG" w:eastAsia="bg-BG"/>
        </w:rPr>
        <w:lastRenderedPageBreak/>
        <w:t xml:space="preserve">подобряване на възпитателно-образователното пространство в занималнята и </w:t>
      </w:r>
      <w:r w:rsidR="00E92957">
        <w:rPr>
          <w:lang w:val="bg-BG" w:eastAsia="bg-BG"/>
        </w:rPr>
        <w:t>ефективно сътрудничество с представители на семейната общност</w:t>
      </w:r>
      <w:r w:rsidR="009C509C">
        <w:rPr>
          <w:lang w:val="bg-BG" w:eastAsia="bg-BG"/>
        </w:rPr>
        <w:t>, като тук е от голямо значение е ролята на учителя.</w:t>
      </w:r>
    </w:p>
    <w:p w14:paraId="6971FE69" w14:textId="67F3DD38" w:rsidR="00E92957" w:rsidRDefault="00716994" w:rsidP="00012D8C">
      <w:pPr>
        <w:spacing w:line="360" w:lineRule="auto"/>
        <w:ind w:firstLine="709"/>
        <w:jc w:val="both"/>
        <w:rPr>
          <w:lang w:val="bg-BG" w:eastAsia="bg-BG"/>
        </w:rPr>
      </w:pPr>
      <w:r w:rsidRPr="00F065A7">
        <w:rPr>
          <w:b/>
          <w:lang w:val="bg-BG" w:eastAsia="bg-BG"/>
        </w:rPr>
        <w:t>Пър</w:t>
      </w:r>
      <w:r w:rsidR="00D736D2" w:rsidRPr="00F065A7">
        <w:rPr>
          <w:b/>
          <w:lang w:val="bg-BG" w:eastAsia="bg-BG"/>
        </w:rPr>
        <w:t>в</w:t>
      </w:r>
      <w:r w:rsidR="00A614C4" w:rsidRPr="00F065A7">
        <w:rPr>
          <w:b/>
          <w:lang w:val="bg-BG" w:eastAsia="bg-BG"/>
        </w:rPr>
        <w:t>ите</w:t>
      </w:r>
      <w:r w:rsidR="006D6D65" w:rsidRPr="00F065A7">
        <w:rPr>
          <w:b/>
          <w:lang w:val="bg-BG" w:eastAsia="bg-BG"/>
        </w:rPr>
        <w:t xml:space="preserve"> </w:t>
      </w:r>
      <w:r w:rsidR="00A614C4" w:rsidRPr="00F065A7">
        <w:rPr>
          <w:b/>
          <w:lang w:val="bg-BG" w:eastAsia="bg-BG"/>
        </w:rPr>
        <w:t>мерки са</w:t>
      </w:r>
      <w:r w:rsidR="00D736D2" w:rsidRPr="00F065A7">
        <w:rPr>
          <w:b/>
          <w:lang w:val="bg-BG" w:eastAsia="bg-BG"/>
        </w:rPr>
        <w:t xml:space="preserve"> свързан</w:t>
      </w:r>
      <w:r w:rsidR="00A614C4" w:rsidRPr="00F065A7">
        <w:rPr>
          <w:b/>
          <w:lang w:val="bg-BG" w:eastAsia="bg-BG"/>
        </w:rPr>
        <w:t>и</w:t>
      </w:r>
      <w:r w:rsidR="00D736D2">
        <w:rPr>
          <w:lang w:val="bg-BG" w:eastAsia="bg-BG"/>
        </w:rPr>
        <w:t xml:space="preserve"> с </w:t>
      </w:r>
      <w:r w:rsidR="00E92957">
        <w:rPr>
          <w:lang w:val="bg-BG" w:eastAsia="bg-BG"/>
        </w:rPr>
        <w:t>подобряване</w:t>
      </w:r>
      <w:r w:rsidR="00D736D2">
        <w:rPr>
          <w:lang w:val="bg-BG" w:eastAsia="bg-BG"/>
        </w:rPr>
        <w:t xml:space="preserve"> на </w:t>
      </w:r>
      <w:r w:rsidR="004C4E7A">
        <w:rPr>
          <w:lang w:val="bg-BG" w:eastAsia="bg-BG"/>
        </w:rPr>
        <w:t xml:space="preserve">т.нар. възпитателно-образователно пространство на занималнята, с </w:t>
      </w:r>
      <w:r w:rsidR="00D409E2">
        <w:rPr>
          <w:lang w:val="bg-BG" w:eastAsia="bg-BG"/>
        </w:rPr>
        <w:t>цел</w:t>
      </w:r>
      <w:r w:rsidR="004C4E7A">
        <w:rPr>
          <w:lang w:val="bg-BG" w:eastAsia="bg-BG"/>
        </w:rPr>
        <w:t xml:space="preserve"> изграждане на учеща среда, която трябва да е подкрепяща, приемна, безопасна, мултикултурна, интерактивна</w:t>
      </w:r>
      <w:r w:rsidR="001757DE">
        <w:rPr>
          <w:lang w:val="bg-BG" w:eastAsia="bg-BG"/>
        </w:rPr>
        <w:t xml:space="preserve">. Тя трябва да бъде </w:t>
      </w:r>
      <w:r w:rsidR="004130A7">
        <w:rPr>
          <w:lang w:val="bg-BG" w:eastAsia="bg-BG"/>
        </w:rPr>
        <w:t xml:space="preserve">изграждана </w:t>
      </w:r>
      <w:r w:rsidR="001757DE">
        <w:rPr>
          <w:lang w:val="bg-BG" w:eastAsia="bg-BG"/>
        </w:rPr>
        <w:t xml:space="preserve">постепенно </w:t>
      </w:r>
      <w:r w:rsidR="004130A7">
        <w:rPr>
          <w:lang w:val="bg-BG" w:eastAsia="bg-BG"/>
        </w:rPr>
        <w:t>и</w:t>
      </w:r>
      <w:r w:rsidR="001757DE">
        <w:rPr>
          <w:lang w:val="bg-BG" w:eastAsia="bg-BG"/>
        </w:rPr>
        <w:t xml:space="preserve"> </w:t>
      </w:r>
      <w:r w:rsidR="00C63C6F">
        <w:rPr>
          <w:lang w:val="bg-BG" w:eastAsia="bg-BG"/>
        </w:rPr>
        <w:t xml:space="preserve">всекидневно </w:t>
      </w:r>
      <w:r w:rsidR="004130A7">
        <w:rPr>
          <w:lang w:val="bg-BG" w:eastAsia="bg-BG"/>
        </w:rPr>
        <w:t xml:space="preserve">да </w:t>
      </w:r>
      <w:r w:rsidR="00C63C6F">
        <w:rPr>
          <w:lang w:val="bg-BG" w:eastAsia="bg-BG"/>
        </w:rPr>
        <w:t>се допълва.</w:t>
      </w:r>
    </w:p>
    <w:p w14:paraId="66995CF0" w14:textId="0BC39F11" w:rsidR="00012D8C" w:rsidRDefault="00E92957" w:rsidP="00012D8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lang w:val="bg-BG" w:eastAsia="bg-BG"/>
        </w:rPr>
        <w:t xml:space="preserve">За да може занималнята да поеме част от семейната среда е необходимо по време на първата родителска среща да се покаже занималнята в която ще бъдат настанени децата от конкретната група, да се обясни как заедно  ще се изгражда образователната среда и какви са очакванията </w:t>
      </w:r>
      <w:r w:rsidR="004130A7">
        <w:rPr>
          <w:lang w:val="bg-BG" w:eastAsia="bg-BG"/>
        </w:rPr>
        <w:t>на</w:t>
      </w:r>
      <w:r>
        <w:rPr>
          <w:lang w:val="bg-BG" w:eastAsia="bg-BG"/>
        </w:rPr>
        <w:t xml:space="preserve"> образователната институция за организацията и управлението на тази среда.</w:t>
      </w:r>
      <w:r w:rsidRPr="00E92957">
        <w:rPr>
          <w:snapToGrid w:val="0"/>
        </w:rPr>
        <w:t xml:space="preserve"> </w:t>
      </w:r>
      <w:r>
        <w:rPr>
          <w:snapToGrid w:val="0"/>
        </w:rPr>
        <w:t xml:space="preserve">Необходимо е да </w:t>
      </w:r>
      <w:r w:rsidR="004130A7">
        <w:rPr>
          <w:snapToGrid w:val="0"/>
          <w:lang w:val="bg-BG"/>
        </w:rPr>
        <w:t xml:space="preserve">се </w:t>
      </w:r>
      <w:r>
        <w:rPr>
          <w:snapToGrid w:val="0"/>
        </w:rPr>
        <w:t xml:space="preserve">уточни ролята и </w:t>
      </w:r>
      <w:r w:rsidR="000F457C">
        <w:rPr>
          <w:snapToGrid w:val="0"/>
        </w:rPr>
        <w:t>мястото на</w:t>
      </w:r>
      <w:r>
        <w:rPr>
          <w:snapToGrid w:val="0"/>
          <w:lang w:val="bg-BG"/>
        </w:rPr>
        <w:t xml:space="preserve"> образователното пространство</w:t>
      </w:r>
      <w:r>
        <w:rPr>
          <w:snapToGrid w:val="0"/>
        </w:rPr>
        <w:t xml:space="preserve"> в занималнята, която да отговаря на нуждите на детето според равнището на развитието му</w:t>
      </w:r>
      <w:r>
        <w:rPr>
          <w:snapToGrid w:val="0"/>
          <w:lang w:val="bg-BG"/>
        </w:rPr>
        <w:t xml:space="preserve">. </w:t>
      </w:r>
      <w:r>
        <w:rPr>
          <w:snapToGrid w:val="0"/>
        </w:rPr>
        <w:t xml:space="preserve"> </w:t>
      </w:r>
      <w:r>
        <w:t>В тази връзка е необходимо досегашната практика да се ориентира към по</w:t>
      </w:r>
      <w:r w:rsidR="004130A7">
        <w:rPr>
          <w:lang w:val="bg-BG"/>
        </w:rPr>
        <w:t>-</w:t>
      </w:r>
      <w:r>
        <w:t xml:space="preserve">ефективен модел свързан с организацията на </w:t>
      </w:r>
      <w:r>
        <w:rPr>
          <w:lang w:val="bg-BG"/>
        </w:rPr>
        <w:t>образователното пространство на</w:t>
      </w:r>
      <w:r>
        <w:t xml:space="preserve"> занималнята, ко</w:t>
      </w:r>
      <w:r>
        <w:rPr>
          <w:lang w:val="bg-BG"/>
        </w:rPr>
        <w:t>я</w:t>
      </w:r>
      <w:r>
        <w:t>то крие в себе си много голям потенциал.  Т</w:t>
      </w:r>
      <w:r>
        <w:rPr>
          <w:lang w:val="bg-BG"/>
        </w:rPr>
        <w:t>а</w:t>
      </w:r>
      <w:r>
        <w:t xml:space="preserve">зи </w:t>
      </w:r>
      <w:r>
        <w:rPr>
          <w:lang w:val="bg-BG"/>
        </w:rPr>
        <w:t>организация</w:t>
      </w:r>
      <w:r>
        <w:rPr>
          <w:lang w:val="ru-RU"/>
        </w:rPr>
        <w:t xml:space="preserve"> </w:t>
      </w:r>
      <w:r>
        <w:t xml:space="preserve">е необходимо да бъде </w:t>
      </w:r>
      <w:r w:rsidR="004130A7">
        <w:rPr>
          <w:lang w:val="bg-BG"/>
        </w:rPr>
        <w:t>направена</w:t>
      </w:r>
      <w:r>
        <w:t xml:space="preserve"> в посока</w:t>
      </w:r>
      <w:r>
        <w:rPr>
          <w:lang w:val="bg-BG"/>
        </w:rPr>
        <w:t>,</w:t>
      </w:r>
      <w:r>
        <w:t xml:space="preserve"> ко</w:t>
      </w:r>
      <w:r>
        <w:rPr>
          <w:lang w:val="bg-BG"/>
        </w:rPr>
        <w:t>я</w:t>
      </w:r>
      <w:r>
        <w:t xml:space="preserve">то да </w:t>
      </w:r>
      <w:r w:rsidR="004130A7">
        <w:rPr>
          <w:lang w:val="bg-BG"/>
        </w:rPr>
        <w:t>подсилва</w:t>
      </w:r>
      <w:r>
        <w:t xml:space="preserve"> възможността вс</w:t>
      </w:r>
      <w:r>
        <w:rPr>
          <w:lang w:val="bg-BG"/>
        </w:rPr>
        <w:t>яко дете</w:t>
      </w:r>
      <w:r>
        <w:t xml:space="preserve"> да трансформира всеки отделен момент от своя живот в момент на учене</w:t>
      </w:r>
      <w:r>
        <w:rPr>
          <w:lang w:val="bg-BG"/>
        </w:rPr>
        <w:t xml:space="preserve"> чрез игра</w:t>
      </w:r>
      <w:r>
        <w:t>, споделяне и реализация</w:t>
      </w:r>
      <w:r>
        <w:rPr>
          <w:sz w:val="28"/>
          <w:szCs w:val="28"/>
        </w:rPr>
        <w:t>.</w:t>
      </w:r>
    </w:p>
    <w:p w14:paraId="24DF3AE7" w14:textId="65754B2A" w:rsidR="00AB183C" w:rsidRPr="00C319BF" w:rsidRDefault="00CF063D" w:rsidP="00280426">
      <w:pPr>
        <w:spacing w:line="360" w:lineRule="auto"/>
        <w:ind w:firstLine="708"/>
        <w:rPr>
          <w:b/>
          <w:lang w:val="bg-BG"/>
        </w:rPr>
      </w:pPr>
      <w:bookmarkStart w:id="2" w:name="_Hlk519948085"/>
      <w:r>
        <w:rPr>
          <w:snapToGrid w:val="0"/>
          <w:lang w:val="bg-BG"/>
        </w:rPr>
        <w:t xml:space="preserve">В тази връзка </w:t>
      </w:r>
      <w:bookmarkEnd w:id="2"/>
      <w:r>
        <w:rPr>
          <w:snapToGrid w:val="0"/>
          <w:lang w:val="bg-BG"/>
        </w:rPr>
        <w:t>м</w:t>
      </w:r>
      <w:r w:rsidR="008D61F1" w:rsidRPr="008D61F1">
        <w:rPr>
          <w:lang w:val="bg-BG"/>
        </w:rPr>
        <w:t>ениджмънта на</w:t>
      </w:r>
      <w:r w:rsidR="008D61F1">
        <w:rPr>
          <w:sz w:val="28"/>
          <w:szCs w:val="28"/>
          <w:lang w:val="bg-BG"/>
        </w:rPr>
        <w:t xml:space="preserve"> </w:t>
      </w:r>
      <w:r w:rsidR="008D61F1" w:rsidRPr="008D61F1">
        <w:rPr>
          <w:lang w:val="bg-BG"/>
        </w:rPr>
        <w:t>образователното пространство</w:t>
      </w:r>
      <w:r w:rsidR="008D61F1">
        <w:rPr>
          <w:lang w:val="bg-BG"/>
        </w:rPr>
        <w:t xml:space="preserve"> </w:t>
      </w:r>
      <w:r w:rsidR="008D61F1" w:rsidRPr="00EC6641">
        <w:rPr>
          <w:snapToGrid w:val="0"/>
          <w:lang w:val="bg-BG"/>
        </w:rPr>
        <w:t xml:space="preserve">включва </w:t>
      </w:r>
      <w:r w:rsidR="00AB183C" w:rsidRPr="00EC6641">
        <w:rPr>
          <w:snapToGrid w:val="0"/>
        </w:rPr>
        <w:t xml:space="preserve"> четири </w:t>
      </w:r>
      <w:r w:rsidR="001013AA">
        <w:rPr>
          <w:snapToGrid w:val="0"/>
          <w:lang w:val="bg-BG"/>
        </w:rPr>
        <w:t>фактора</w:t>
      </w:r>
      <w:r w:rsidR="00AB183C" w:rsidRPr="00EC6641">
        <w:rPr>
          <w:snapToGrid w:val="0"/>
        </w:rPr>
        <w:t>, които</w:t>
      </w:r>
      <w:r w:rsidR="008D61F1" w:rsidRPr="00EC6641">
        <w:rPr>
          <w:snapToGrid w:val="0"/>
          <w:lang w:val="bg-BG"/>
        </w:rPr>
        <w:t xml:space="preserve"> трябва да </w:t>
      </w:r>
      <w:r>
        <w:rPr>
          <w:snapToGrid w:val="0"/>
          <w:lang w:val="bg-BG"/>
        </w:rPr>
        <w:t xml:space="preserve">се видими, </w:t>
      </w:r>
      <w:r w:rsidR="00757D83" w:rsidRPr="00EC6641">
        <w:rPr>
          <w:snapToGrid w:val="0"/>
          <w:lang w:val="bg-BG"/>
        </w:rPr>
        <w:t xml:space="preserve"> формира</w:t>
      </w:r>
      <w:r>
        <w:rPr>
          <w:snapToGrid w:val="0"/>
          <w:lang w:val="bg-BG"/>
        </w:rPr>
        <w:t>щи</w:t>
      </w:r>
      <w:r w:rsidR="00757D83" w:rsidRPr="00EC6641">
        <w:rPr>
          <w:snapToGrid w:val="0"/>
          <w:lang w:val="bg-BG"/>
        </w:rPr>
        <w:t xml:space="preserve"> и възпитава</w:t>
      </w:r>
      <w:r>
        <w:rPr>
          <w:snapToGrid w:val="0"/>
          <w:lang w:val="bg-BG"/>
        </w:rPr>
        <w:t>щи</w:t>
      </w:r>
      <w:r w:rsidR="00AD5C3C">
        <w:rPr>
          <w:snapToGrid w:val="0"/>
          <w:lang w:val="bg-BG"/>
        </w:rPr>
        <w:t xml:space="preserve"> -</w:t>
      </w:r>
      <w:r w:rsidR="00AB183C" w:rsidRPr="00EC6641">
        <w:rPr>
          <w:snapToGrid w:val="0"/>
        </w:rPr>
        <w:t xml:space="preserve"> </w:t>
      </w:r>
      <w:r w:rsidR="00AB183C" w:rsidRPr="009729BE">
        <w:rPr>
          <w:b/>
          <w:snapToGrid w:val="0"/>
        </w:rPr>
        <w:t xml:space="preserve">Загриженост, Общуване, Взаимовръзки и </w:t>
      </w:r>
      <w:r w:rsidR="00F41694" w:rsidRPr="009729BE">
        <w:rPr>
          <w:b/>
          <w:snapToGrid w:val="0"/>
          <w:lang w:val="bg-BG"/>
        </w:rPr>
        <w:t>Учеща се о</w:t>
      </w:r>
      <w:r w:rsidR="00AB183C" w:rsidRPr="009729BE">
        <w:rPr>
          <w:b/>
          <w:snapToGrid w:val="0"/>
        </w:rPr>
        <w:t>бщност</w:t>
      </w:r>
      <w:r w:rsidR="00F41694" w:rsidRPr="00EC6641">
        <w:rPr>
          <w:snapToGrid w:val="0"/>
          <w:lang w:val="bg-BG"/>
        </w:rPr>
        <w:t xml:space="preserve"> и всяка предучилищна институция е необходимо да се съобразява с това.</w:t>
      </w:r>
      <w:r w:rsidR="00C319BF">
        <w:rPr>
          <w:snapToGrid w:val="0"/>
        </w:rPr>
        <w:t xml:space="preserve"> </w:t>
      </w:r>
      <w:r w:rsidR="00C319BF" w:rsidRPr="00D53C77">
        <w:rPr>
          <w:snapToGrid w:val="0"/>
          <w:lang w:val="bg-BG"/>
        </w:rPr>
        <w:t>В основата на реализация на тези фактори стои авторитетната  роля на учителя, която е от основно значение за успех.</w:t>
      </w:r>
    </w:p>
    <w:p w14:paraId="22E38005" w14:textId="76D71851" w:rsidR="00AB183C" w:rsidRPr="00EC6641" w:rsidRDefault="00AB183C" w:rsidP="00012D8C">
      <w:pPr>
        <w:spacing w:line="360" w:lineRule="auto"/>
        <w:jc w:val="both"/>
        <w:rPr>
          <w:snapToGrid w:val="0"/>
          <w:szCs w:val="20"/>
          <w:lang w:val="bg-BG"/>
        </w:rPr>
      </w:pPr>
      <w:r w:rsidRPr="00EC6641">
        <w:rPr>
          <w:snapToGrid w:val="0"/>
        </w:rPr>
        <w:t xml:space="preserve"> </w:t>
      </w:r>
      <w:r w:rsidRPr="00EC6641">
        <w:rPr>
          <w:snapToGrid w:val="0"/>
          <w:lang w:val="ru-RU"/>
        </w:rPr>
        <w:tab/>
      </w:r>
      <w:r w:rsidRPr="009729BE">
        <w:rPr>
          <w:b/>
          <w:snapToGrid w:val="0"/>
        </w:rPr>
        <w:t>Загрижеността</w:t>
      </w:r>
      <w:r w:rsidRPr="00EC6641">
        <w:rPr>
          <w:snapToGrid w:val="0"/>
        </w:rPr>
        <w:t xml:space="preserve"> е първ</w:t>
      </w:r>
      <w:r w:rsidR="001013AA">
        <w:rPr>
          <w:snapToGrid w:val="0"/>
          <w:lang w:val="bg-BG"/>
        </w:rPr>
        <w:t>ият фактор</w:t>
      </w:r>
      <w:r w:rsidRPr="00EC6641">
        <w:rPr>
          <w:snapToGrid w:val="0"/>
        </w:rPr>
        <w:t xml:space="preserve">, върху който се гради голяма част </w:t>
      </w:r>
      <w:r w:rsidR="00EE25C3">
        <w:rPr>
          <w:snapToGrid w:val="0"/>
          <w:lang w:val="bg-BG"/>
        </w:rPr>
        <w:t xml:space="preserve">от </w:t>
      </w:r>
      <w:r w:rsidR="00757D83" w:rsidRPr="00EC6641">
        <w:rPr>
          <w:snapToGrid w:val="0"/>
          <w:lang w:val="bg-BG"/>
        </w:rPr>
        <w:t>организацията и управлението на образователното пространство.</w:t>
      </w:r>
      <w:r w:rsidRPr="00EC6641">
        <w:rPr>
          <w:snapToGrid w:val="0"/>
          <w:lang w:val="ru-RU"/>
        </w:rPr>
        <w:t xml:space="preserve"> </w:t>
      </w:r>
      <w:r w:rsidRPr="00EC6641">
        <w:rPr>
          <w:snapToGrid w:val="0"/>
        </w:rPr>
        <w:t xml:space="preserve"> Децата се научават да проявяват загриженост към самите себе си и</w:t>
      </w:r>
      <w:r w:rsidR="00CF063D">
        <w:rPr>
          <w:snapToGrid w:val="0"/>
          <w:lang w:val="bg-BG"/>
        </w:rPr>
        <w:t xml:space="preserve"> към</w:t>
      </w:r>
      <w:r w:rsidRPr="00EC6641">
        <w:rPr>
          <w:snapToGrid w:val="0"/>
        </w:rPr>
        <w:t xml:space="preserve"> другите, когато виждат, че </w:t>
      </w:r>
      <w:r w:rsidR="00F41694" w:rsidRPr="00EC6641">
        <w:rPr>
          <w:snapToGrid w:val="0"/>
          <w:lang w:val="bg-BG"/>
        </w:rPr>
        <w:t>техните близки и</w:t>
      </w:r>
      <w:r w:rsidRPr="00EC6641">
        <w:rPr>
          <w:snapToGrid w:val="0"/>
        </w:rPr>
        <w:t xml:space="preserve"> учителите с</w:t>
      </w:r>
      <w:r w:rsidR="00F41694" w:rsidRPr="00EC6641">
        <w:rPr>
          <w:snapToGrid w:val="0"/>
          <w:lang w:val="bg-BG"/>
        </w:rPr>
        <w:t>а</w:t>
      </w:r>
      <w:r w:rsidRPr="00EC6641">
        <w:rPr>
          <w:snapToGrid w:val="0"/>
        </w:rPr>
        <w:t xml:space="preserve"> съпричастни към първите им опити за </w:t>
      </w:r>
      <w:r w:rsidR="00F41694" w:rsidRPr="00EC6641">
        <w:rPr>
          <w:snapToGrid w:val="0"/>
          <w:lang w:val="bg-BG"/>
        </w:rPr>
        <w:t>принадлежност във възрастовата група</w:t>
      </w:r>
      <w:r w:rsidRPr="00EC6641">
        <w:rPr>
          <w:snapToGrid w:val="0"/>
        </w:rPr>
        <w:t>. Те изграждат свои силни, положителни страни при изживяване на успехи в ежедневните си занимания</w:t>
      </w:r>
      <w:r w:rsidR="00F41694" w:rsidRPr="00EC6641">
        <w:rPr>
          <w:snapToGrid w:val="0"/>
          <w:lang w:val="bg-BG"/>
        </w:rPr>
        <w:t>, като страхове</w:t>
      </w:r>
      <w:r w:rsidR="00CF063D">
        <w:rPr>
          <w:snapToGrid w:val="0"/>
          <w:lang w:val="bg-BG"/>
        </w:rPr>
        <w:t>те</w:t>
      </w:r>
      <w:r w:rsidR="00F41694" w:rsidRPr="00EC6641">
        <w:rPr>
          <w:snapToGrid w:val="0"/>
          <w:lang w:val="bg-BG"/>
        </w:rPr>
        <w:t xml:space="preserve"> и стрес</w:t>
      </w:r>
      <w:r w:rsidR="00CF063D">
        <w:rPr>
          <w:snapToGrid w:val="0"/>
          <w:lang w:val="bg-BG"/>
        </w:rPr>
        <w:t>ът</w:t>
      </w:r>
      <w:r w:rsidR="00F41694" w:rsidRPr="00EC6641">
        <w:rPr>
          <w:snapToGrid w:val="0"/>
          <w:lang w:val="bg-BG"/>
        </w:rPr>
        <w:t xml:space="preserve"> се предполага, че отиват на заден план.</w:t>
      </w:r>
    </w:p>
    <w:p w14:paraId="0CB2F9F7" w14:textId="72AAA099" w:rsidR="00AB183C" w:rsidRPr="00EC6641" w:rsidRDefault="00AB183C" w:rsidP="00012D8C">
      <w:pPr>
        <w:widowControl w:val="0"/>
        <w:spacing w:before="40" w:after="40" w:line="360" w:lineRule="auto"/>
        <w:ind w:firstLine="708"/>
        <w:jc w:val="both"/>
        <w:rPr>
          <w:snapToGrid w:val="0"/>
          <w:lang w:val="bg-BG"/>
        </w:rPr>
      </w:pPr>
      <w:r w:rsidRPr="009729BE">
        <w:rPr>
          <w:b/>
          <w:snapToGrid w:val="0"/>
        </w:rPr>
        <w:t>Общуването</w:t>
      </w:r>
      <w:r w:rsidRPr="00EC6641">
        <w:rPr>
          <w:snapToGrid w:val="0"/>
        </w:rPr>
        <w:t xml:space="preserve"> е втор</w:t>
      </w:r>
      <w:r w:rsidR="001013AA">
        <w:rPr>
          <w:snapToGrid w:val="0"/>
          <w:lang w:val="bg-BG"/>
        </w:rPr>
        <w:t>ия</w:t>
      </w:r>
      <w:r w:rsidRPr="00EC6641">
        <w:rPr>
          <w:snapToGrid w:val="0"/>
        </w:rPr>
        <w:t xml:space="preserve"> по важност </w:t>
      </w:r>
      <w:r w:rsidR="001013AA">
        <w:rPr>
          <w:snapToGrid w:val="0"/>
          <w:lang w:val="bg-BG"/>
        </w:rPr>
        <w:t>фактор</w:t>
      </w:r>
      <w:r w:rsidRPr="00EC6641">
        <w:rPr>
          <w:snapToGrid w:val="0"/>
        </w:rPr>
        <w:t>. Способността да се общува</w:t>
      </w:r>
      <w:r w:rsidR="00CF063D">
        <w:rPr>
          <w:snapToGrid w:val="0"/>
          <w:lang w:val="bg-BG"/>
        </w:rPr>
        <w:t xml:space="preserve"> безпроблемно</w:t>
      </w:r>
      <w:r w:rsidRPr="00EC6641">
        <w:rPr>
          <w:snapToGrid w:val="0"/>
        </w:rPr>
        <w:t xml:space="preserve"> е ключът за успешното приобщаване към общност</w:t>
      </w:r>
      <w:r w:rsidR="00F41694" w:rsidRPr="00EC6641">
        <w:rPr>
          <w:snapToGrid w:val="0"/>
          <w:lang w:val="bg-BG"/>
        </w:rPr>
        <w:t>та в занималнята</w:t>
      </w:r>
      <w:r w:rsidRPr="00EC6641">
        <w:rPr>
          <w:snapToGrid w:val="0"/>
        </w:rPr>
        <w:t xml:space="preserve">. Като </w:t>
      </w:r>
      <w:r w:rsidRPr="00EC6641">
        <w:rPr>
          <w:snapToGrid w:val="0"/>
        </w:rPr>
        <w:lastRenderedPageBreak/>
        <w:t>използват индивидуалния подход към ученет</w:t>
      </w:r>
      <w:r w:rsidR="00F41694" w:rsidRPr="00EC6641">
        <w:rPr>
          <w:snapToGrid w:val="0"/>
          <w:lang w:val="bg-BG"/>
        </w:rPr>
        <w:t>о чрез игра</w:t>
      </w:r>
      <w:r w:rsidRPr="00EC6641">
        <w:rPr>
          <w:snapToGrid w:val="0"/>
        </w:rPr>
        <w:t>,</w:t>
      </w:r>
      <w:r w:rsidR="00F41694" w:rsidRPr="00EC6641">
        <w:rPr>
          <w:snapToGrid w:val="0"/>
          <w:lang w:val="bg-BG"/>
        </w:rPr>
        <w:t xml:space="preserve"> учителите </w:t>
      </w:r>
      <w:r w:rsidRPr="00EC6641">
        <w:rPr>
          <w:snapToGrid w:val="0"/>
        </w:rPr>
        <w:t xml:space="preserve">е необходимо да стимулират децата да общуват по време на </w:t>
      </w:r>
      <w:r w:rsidR="00F41694" w:rsidRPr="00EC6641">
        <w:rPr>
          <w:snapToGrid w:val="0"/>
          <w:lang w:val="bg-BG"/>
        </w:rPr>
        <w:t>провежданата</w:t>
      </w:r>
      <w:r w:rsidRPr="00EC6641">
        <w:rPr>
          <w:snapToGrid w:val="0"/>
        </w:rPr>
        <w:t xml:space="preserve"> дейност. Като развиват уменията си да общуват, </w:t>
      </w:r>
      <w:r w:rsidR="00F41694" w:rsidRPr="00EC6641">
        <w:rPr>
          <w:snapToGrid w:val="0"/>
          <w:lang w:val="bg-BG"/>
        </w:rPr>
        <w:t>децата</w:t>
      </w:r>
      <w:r w:rsidRPr="00EC6641">
        <w:rPr>
          <w:snapToGrid w:val="0"/>
        </w:rPr>
        <w:t xml:space="preserve"> поемат инициативата и са </w:t>
      </w:r>
      <w:r w:rsidR="00F41694" w:rsidRPr="00EC6641">
        <w:rPr>
          <w:snapToGrid w:val="0"/>
          <w:lang w:val="bg-BG"/>
        </w:rPr>
        <w:t xml:space="preserve">по </w:t>
      </w:r>
      <w:r w:rsidRPr="00EC6641">
        <w:rPr>
          <w:snapToGrid w:val="0"/>
        </w:rPr>
        <w:t xml:space="preserve">мотивирани да </w:t>
      </w:r>
      <w:r w:rsidR="00F41694" w:rsidRPr="00EC6641">
        <w:rPr>
          <w:snapToGrid w:val="0"/>
          <w:lang w:val="bg-BG"/>
        </w:rPr>
        <w:t>постигат определени</w:t>
      </w:r>
      <w:r w:rsidRPr="00EC6641">
        <w:rPr>
          <w:snapToGrid w:val="0"/>
        </w:rPr>
        <w:t xml:space="preserve"> цели. Един от важните </w:t>
      </w:r>
      <w:r w:rsidR="00EE25C3">
        <w:rPr>
          <w:snapToGrid w:val="0"/>
          <w:lang w:val="bg-BG"/>
        </w:rPr>
        <w:t>подходи,</w:t>
      </w:r>
      <w:r w:rsidRPr="00EC6641">
        <w:rPr>
          <w:snapToGrid w:val="0"/>
        </w:rPr>
        <w:t xml:space="preserve"> свързан с общуването по време на заниманията</w:t>
      </w:r>
      <w:r w:rsidR="00F41694" w:rsidRPr="00EC6641">
        <w:rPr>
          <w:snapToGrid w:val="0"/>
          <w:lang w:val="bg-BG"/>
        </w:rPr>
        <w:t xml:space="preserve"> е </w:t>
      </w:r>
      <w:r w:rsidRPr="00EC6641">
        <w:rPr>
          <w:snapToGrid w:val="0"/>
        </w:rPr>
        <w:t xml:space="preserve">използването на </w:t>
      </w:r>
      <w:r w:rsidR="00F41694" w:rsidRPr="00EC6641">
        <w:rPr>
          <w:snapToGrid w:val="0"/>
          <w:lang w:val="bg-BG"/>
        </w:rPr>
        <w:t>педагогическата практика</w:t>
      </w:r>
      <w:r w:rsidRPr="00EC6641">
        <w:rPr>
          <w:snapToGrid w:val="0"/>
        </w:rPr>
        <w:t xml:space="preserve"> </w:t>
      </w:r>
      <w:r w:rsidR="00F41694" w:rsidRPr="00EC6641">
        <w:rPr>
          <w:snapToGrid w:val="0"/>
          <w:lang w:val="bg-BG"/>
        </w:rPr>
        <w:t>„</w:t>
      </w:r>
      <w:r w:rsidRPr="00EC6641">
        <w:rPr>
          <w:snapToGrid w:val="0"/>
        </w:rPr>
        <w:t xml:space="preserve">Утринна </w:t>
      </w:r>
      <w:r w:rsidR="00F41694" w:rsidRPr="00EC6641">
        <w:rPr>
          <w:snapToGrid w:val="0"/>
          <w:lang w:val="bg-BG"/>
        </w:rPr>
        <w:t>приказка“</w:t>
      </w:r>
      <w:r w:rsidR="00253C5C">
        <w:rPr>
          <w:snapToGrid w:val="0"/>
          <w:lang w:val="bg-BG"/>
        </w:rPr>
        <w:t xml:space="preserve"> </w:t>
      </w:r>
      <w:r w:rsidR="00CF063D">
        <w:rPr>
          <w:snapToGrid w:val="0"/>
          <w:lang w:val="bg-BG"/>
        </w:rPr>
        <w:t>в</w:t>
      </w:r>
      <w:r w:rsidR="00F41694" w:rsidRPr="00EC6641">
        <w:rPr>
          <w:snapToGrid w:val="0"/>
          <w:lang w:val="bg-BG"/>
        </w:rPr>
        <w:t xml:space="preserve"> </w:t>
      </w:r>
      <w:r w:rsidR="00170263">
        <w:rPr>
          <w:snapToGrid w:val="0"/>
          <w:lang w:val="bg-BG"/>
        </w:rPr>
        <w:t xml:space="preserve"> </w:t>
      </w:r>
      <w:r w:rsidR="00F41694" w:rsidRPr="00EC6641">
        <w:rPr>
          <w:snapToGrid w:val="0"/>
          <w:lang w:val="bg-BG"/>
        </w:rPr>
        <w:t>начало на деня.</w:t>
      </w:r>
    </w:p>
    <w:p w14:paraId="31BD296B" w14:textId="4DE99304" w:rsidR="00AB183C" w:rsidRPr="00EC6641" w:rsidRDefault="00F41694" w:rsidP="00012D8C">
      <w:pPr>
        <w:widowControl w:val="0"/>
        <w:tabs>
          <w:tab w:val="left" w:pos="5775"/>
        </w:tabs>
        <w:spacing w:before="40" w:after="40" w:line="360" w:lineRule="auto"/>
        <w:jc w:val="both"/>
        <w:rPr>
          <w:snapToGrid w:val="0"/>
          <w:szCs w:val="20"/>
          <w:lang w:val="bg-BG"/>
        </w:rPr>
      </w:pPr>
      <w:r w:rsidRPr="00EC6641">
        <w:rPr>
          <w:snapToGrid w:val="0"/>
          <w:lang w:val="bg-BG"/>
        </w:rPr>
        <w:t xml:space="preserve">            </w:t>
      </w:r>
      <w:r w:rsidR="00AB183C" w:rsidRPr="009729BE">
        <w:rPr>
          <w:b/>
          <w:snapToGrid w:val="0"/>
        </w:rPr>
        <w:t>Взаимовръзките</w:t>
      </w:r>
      <w:r w:rsidR="00AB183C" w:rsidRPr="00EC6641">
        <w:rPr>
          <w:snapToGrid w:val="0"/>
        </w:rPr>
        <w:t xml:space="preserve"> е </w:t>
      </w:r>
      <w:r w:rsidR="001013AA">
        <w:rPr>
          <w:snapToGrid w:val="0"/>
          <w:lang w:val="bg-BG"/>
        </w:rPr>
        <w:t>фактор</w:t>
      </w:r>
      <w:r w:rsidR="00AB183C" w:rsidRPr="00EC6641">
        <w:rPr>
          <w:snapToGrid w:val="0"/>
        </w:rPr>
        <w:t>, ко</w:t>
      </w:r>
      <w:r w:rsidR="00CF063D">
        <w:rPr>
          <w:snapToGrid w:val="0"/>
          <w:lang w:val="bg-BG"/>
        </w:rPr>
        <w:t>й</w:t>
      </w:r>
      <w:r w:rsidR="00AB183C" w:rsidRPr="00EC6641">
        <w:rPr>
          <w:snapToGrid w:val="0"/>
        </w:rPr>
        <w:t xml:space="preserve">то описва способността новата информация </w:t>
      </w:r>
      <w:r w:rsidR="00CF063D">
        <w:rPr>
          <w:snapToGrid w:val="0"/>
          <w:lang w:val="bg-BG"/>
        </w:rPr>
        <w:t xml:space="preserve">да бъде свързана </w:t>
      </w:r>
      <w:r w:rsidR="00AB183C" w:rsidRPr="00EC6641">
        <w:rPr>
          <w:snapToGrid w:val="0"/>
        </w:rPr>
        <w:t xml:space="preserve">със стария опит, което води до получаване на знания. Способността да се създават комуникационни връзки е важен момент в </w:t>
      </w:r>
      <w:r w:rsidRPr="00EC6641">
        <w:rPr>
          <w:snapToGrid w:val="0"/>
          <w:lang w:val="bg-BG"/>
        </w:rPr>
        <w:t>различните дейности</w:t>
      </w:r>
      <w:r w:rsidR="00705420" w:rsidRPr="00EC6641">
        <w:rPr>
          <w:snapToGrid w:val="0"/>
          <w:lang w:val="bg-BG"/>
        </w:rPr>
        <w:t>, които се провеждат в групата</w:t>
      </w:r>
      <w:r w:rsidR="00AB183C" w:rsidRPr="00EC6641">
        <w:rPr>
          <w:snapToGrid w:val="0"/>
        </w:rPr>
        <w:t xml:space="preserve">. През цялата година </w:t>
      </w:r>
      <w:r w:rsidR="00CF063D">
        <w:rPr>
          <w:snapToGrid w:val="0"/>
          <w:lang w:val="bg-BG"/>
        </w:rPr>
        <w:t>децата</w:t>
      </w:r>
      <w:r w:rsidR="00AB183C" w:rsidRPr="00EC6641">
        <w:rPr>
          <w:snapToGrid w:val="0"/>
        </w:rPr>
        <w:t xml:space="preserve"> би трябвало да се стимулират да търсят прилики и разлики в дейности</w:t>
      </w:r>
      <w:r w:rsidR="00705420" w:rsidRPr="00EC6641">
        <w:rPr>
          <w:snapToGrid w:val="0"/>
          <w:lang w:val="bg-BG"/>
        </w:rPr>
        <w:t>те</w:t>
      </w:r>
      <w:r w:rsidR="00CF063D">
        <w:rPr>
          <w:snapToGrid w:val="0"/>
          <w:lang w:val="bg-BG"/>
        </w:rPr>
        <w:t xml:space="preserve"> в </w:t>
      </w:r>
      <w:r w:rsidR="00AB183C" w:rsidRPr="00EC6641">
        <w:rPr>
          <w:snapToGrid w:val="0"/>
        </w:rPr>
        <w:t xml:space="preserve">които </w:t>
      </w:r>
      <w:r w:rsidR="00CF063D">
        <w:rPr>
          <w:snapToGrid w:val="0"/>
          <w:lang w:val="bg-BG"/>
        </w:rPr>
        <w:t>участват</w:t>
      </w:r>
      <w:r w:rsidR="00AB183C" w:rsidRPr="00EC6641">
        <w:rPr>
          <w:snapToGrid w:val="0"/>
        </w:rPr>
        <w:t xml:space="preserve"> </w:t>
      </w:r>
      <w:r w:rsidR="00705420" w:rsidRPr="00EC6641">
        <w:rPr>
          <w:snapToGrid w:val="0"/>
          <w:lang w:val="bg-BG"/>
        </w:rPr>
        <w:t>и</w:t>
      </w:r>
      <w:r w:rsidR="00AB183C" w:rsidRPr="00EC6641">
        <w:rPr>
          <w:snapToGrid w:val="0"/>
        </w:rPr>
        <w:t xml:space="preserve"> </w:t>
      </w:r>
      <w:r w:rsidR="00705420" w:rsidRPr="00EC6641">
        <w:rPr>
          <w:snapToGrid w:val="0"/>
          <w:lang w:val="bg-BG"/>
        </w:rPr>
        <w:t xml:space="preserve">да </w:t>
      </w:r>
      <w:r w:rsidR="00AB183C" w:rsidRPr="00EC6641">
        <w:rPr>
          <w:snapToGrid w:val="0"/>
        </w:rPr>
        <w:t xml:space="preserve">се търси взаимовръзка между </w:t>
      </w:r>
      <w:r w:rsidR="00705420" w:rsidRPr="00EC6641">
        <w:rPr>
          <w:snapToGrid w:val="0"/>
          <w:lang w:val="bg-BG"/>
        </w:rPr>
        <w:t>тях.</w:t>
      </w:r>
    </w:p>
    <w:p w14:paraId="7C07732C" w14:textId="2EBD1A88" w:rsidR="00AB183C" w:rsidRPr="00EC6641" w:rsidRDefault="00AB183C" w:rsidP="00012D8C">
      <w:pPr>
        <w:widowControl w:val="0"/>
        <w:spacing w:before="40" w:after="40" w:line="360" w:lineRule="auto"/>
        <w:ind w:firstLine="708"/>
        <w:jc w:val="both"/>
        <w:rPr>
          <w:snapToGrid w:val="0"/>
        </w:rPr>
      </w:pPr>
      <w:r w:rsidRPr="009729BE">
        <w:rPr>
          <w:b/>
          <w:snapToGrid w:val="0"/>
        </w:rPr>
        <w:t xml:space="preserve">Изграждането на </w:t>
      </w:r>
      <w:r w:rsidR="00705420" w:rsidRPr="009729BE">
        <w:rPr>
          <w:b/>
          <w:snapToGrid w:val="0"/>
          <w:lang w:val="bg-BG"/>
        </w:rPr>
        <w:t>Учеща о</w:t>
      </w:r>
      <w:r w:rsidRPr="009729BE">
        <w:rPr>
          <w:b/>
          <w:snapToGrid w:val="0"/>
        </w:rPr>
        <w:t>бщност</w:t>
      </w:r>
      <w:r w:rsidRPr="00EC6641">
        <w:rPr>
          <w:snapToGrid w:val="0"/>
        </w:rPr>
        <w:t xml:space="preserve"> като четвърт</w:t>
      </w:r>
      <w:r w:rsidR="001013AA">
        <w:rPr>
          <w:snapToGrid w:val="0"/>
          <w:lang w:val="bg-BG"/>
        </w:rPr>
        <w:t>и фактор</w:t>
      </w:r>
      <w:r w:rsidRPr="00EC6641">
        <w:rPr>
          <w:snapToGrid w:val="0"/>
        </w:rPr>
        <w:t xml:space="preserve"> изисква време и внимание. Всяка </w:t>
      </w:r>
      <w:r w:rsidR="00705420" w:rsidRPr="00EC6641">
        <w:rPr>
          <w:snapToGrid w:val="0"/>
          <w:lang w:val="bg-BG"/>
        </w:rPr>
        <w:t>занималня</w:t>
      </w:r>
      <w:r w:rsidRPr="00EC6641">
        <w:rPr>
          <w:snapToGrid w:val="0"/>
        </w:rPr>
        <w:t>, в която с</w:t>
      </w:r>
      <w:r w:rsidR="00705420" w:rsidRPr="00EC6641">
        <w:rPr>
          <w:snapToGrid w:val="0"/>
          <w:lang w:val="bg-BG"/>
        </w:rPr>
        <w:t>е провеждат различните ситуации</w:t>
      </w:r>
      <w:r w:rsidRPr="00EC6641">
        <w:rPr>
          <w:snapToGrid w:val="0"/>
        </w:rPr>
        <w:t xml:space="preserve">, е потенциална </w:t>
      </w:r>
      <w:r w:rsidR="00CF063D">
        <w:rPr>
          <w:snapToGrid w:val="0"/>
          <w:lang w:val="bg-BG"/>
        </w:rPr>
        <w:t>среда</w:t>
      </w:r>
      <w:r w:rsidRPr="00EC6641">
        <w:rPr>
          <w:snapToGrid w:val="0"/>
        </w:rPr>
        <w:t xml:space="preserve"> </w:t>
      </w:r>
      <w:r w:rsidR="00705420" w:rsidRPr="00EC6641">
        <w:rPr>
          <w:snapToGrid w:val="0"/>
          <w:lang w:val="bg-BG"/>
        </w:rPr>
        <w:t>за</w:t>
      </w:r>
      <w:r w:rsidRPr="00EC6641">
        <w:rPr>
          <w:snapToGrid w:val="0"/>
        </w:rPr>
        <w:t xml:space="preserve"> прояв</w:t>
      </w:r>
      <w:r w:rsidR="00CF063D">
        <w:rPr>
          <w:snapToGrid w:val="0"/>
          <w:lang w:val="bg-BG"/>
        </w:rPr>
        <w:t>а</w:t>
      </w:r>
      <w:r w:rsidRPr="00EC6641">
        <w:rPr>
          <w:snapToGrid w:val="0"/>
        </w:rPr>
        <w:t xml:space="preserve"> на внимание и загриженост </w:t>
      </w:r>
      <w:r w:rsidR="00705420" w:rsidRPr="00EC6641">
        <w:rPr>
          <w:snapToGrid w:val="0"/>
          <w:lang w:val="bg-BG"/>
        </w:rPr>
        <w:t>за</w:t>
      </w:r>
      <w:r w:rsidRPr="00EC6641">
        <w:rPr>
          <w:snapToGrid w:val="0"/>
        </w:rPr>
        <w:t xml:space="preserve"> </w:t>
      </w:r>
      <w:r w:rsidR="00705420" w:rsidRPr="00EC6641">
        <w:rPr>
          <w:snapToGrid w:val="0"/>
          <w:lang w:val="bg-BG"/>
        </w:rPr>
        <w:t>учене чрез игра</w:t>
      </w:r>
      <w:r w:rsidRPr="00EC6641">
        <w:rPr>
          <w:snapToGrid w:val="0"/>
        </w:rPr>
        <w:t xml:space="preserve">, </w:t>
      </w:r>
      <w:r w:rsidR="00CF063D">
        <w:rPr>
          <w:snapToGrid w:val="0"/>
          <w:lang w:val="bg-BG"/>
        </w:rPr>
        <w:t xml:space="preserve">за </w:t>
      </w:r>
      <w:r w:rsidRPr="00EC6641">
        <w:rPr>
          <w:snapToGrid w:val="0"/>
        </w:rPr>
        <w:t>разрешав</w:t>
      </w:r>
      <w:r w:rsidR="00705420" w:rsidRPr="00EC6641">
        <w:rPr>
          <w:snapToGrid w:val="0"/>
          <w:lang w:val="bg-BG"/>
        </w:rPr>
        <w:t>ане</w:t>
      </w:r>
      <w:r w:rsidRPr="00EC6641">
        <w:rPr>
          <w:snapToGrid w:val="0"/>
        </w:rPr>
        <w:t xml:space="preserve"> </w:t>
      </w:r>
      <w:r w:rsidR="00705420" w:rsidRPr="00EC6641">
        <w:rPr>
          <w:snapToGrid w:val="0"/>
          <w:lang w:val="bg-BG"/>
        </w:rPr>
        <w:t xml:space="preserve">на </w:t>
      </w:r>
      <w:r w:rsidRPr="00EC6641">
        <w:rPr>
          <w:snapToGrid w:val="0"/>
        </w:rPr>
        <w:t xml:space="preserve">възникнали проблеми, и </w:t>
      </w:r>
      <w:r w:rsidR="00CF063D">
        <w:rPr>
          <w:snapToGrid w:val="0"/>
          <w:lang w:val="bg-BG"/>
        </w:rPr>
        <w:t xml:space="preserve">за </w:t>
      </w:r>
      <w:r w:rsidRPr="00EC6641">
        <w:rPr>
          <w:snapToGrid w:val="0"/>
        </w:rPr>
        <w:t>експериментира</w:t>
      </w:r>
      <w:r w:rsidR="00705420" w:rsidRPr="00EC6641">
        <w:rPr>
          <w:snapToGrid w:val="0"/>
          <w:lang w:val="bg-BG"/>
        </w:rPr>
        <w:t>не</w:t>
      </w:r>
      <w:r w:rsidRPr="00EC6641">
        <w:rPr>
          <w:snapToGrid w:val="0"/>
        </w:rPr>
        <w:t xml:space="preserve">. Съвместната работа основани на интересите на </w:t>
      </w:r>
      <w:r w:rsidR="00705420" w:rsidRPr="00EC6641">
        <w:rPr>
          <w:snapToGrid w:val="0"/>
          <w:lang w:val="bg-BG"/>
        </w:rPr>
        <w:t>децата</w:t>
      </w:r>
      <w:r w:rsidRPr="00EC6641">
        <w:rPr>
          <w:snapToGrid w:val="0"/>
        </w:rPr>
        <w:t xml:space="preserve">, допринася за установяване </w:t>
      </w:r>
      <w:r w:rsidR="00CF063D">
        <w:rPr>
          <w:snapToGrid w:val="0"/>
          <w:lang w:val="bg-BG"/>
        </w:rPr>
        <w:t xml:space="preserve">на </w:t>
      </w:r>
      <w:r w:rsidRPr="00EC6641">
        <w:rPr>
          <w:snapToGrid w:val="0"/>
        </w:rPr>
        <w:t xml:space="preserve">контакти между </w:t>
      </w:r>
      <w:r w:rsidR="00705420" w:rsidRPr="00EC6641">
        <w:rPr>
          <w:snapToGrid w:val="0"/>
          <w:lang w:val="bg-BG"/>
        </w:rPr>
        <w:t xml:space="preserve">тях и </w:t>
      </w:r>
      <w:r w:rsidR="00CF063D">
        <w:rPr>
          <w:snapToGrid w:val="0"/>
          <w:lang w:val="bg-BG"/>
        </w:rPr>
        <w:t>за</w:t>
      </w:r>
      <w:r w:rsidR="00705420" w:rsidRPr="00EC6641">
        <w:rPr>
          <w:snapToGrid w:val="0"/>
          <w:lang w:val="bg-BG"/>
        </w:rPr>
        <w:t xml:space="preserve"> из</w:t>
      </w:r>
      <w:r w:rsidRPr="00EC6641">
        <w:rPr>
          <w:snapToGrid w:val="0"/>
        </w:rPr>
        <w:t>гражда</w:t>
      </w:r>
      <w:r w:rsidR="00CF063D">
        <w:rPr>
          <w:snapToGrid w:val="0"/>
          <w:lang w:val="bg-BG"/>
        </w:rPr>
        <w:t>не на</w:t>
      </w:r>
      <w:r w:rsidRPr="00EC6641">
        <w:rPr>
          <w:snapToGrid w:val="0"/>
        </w:rPr>
        <w:t xml:space="preserve"> ново отношение. Добре организираната </w:t>
      </w:r>
      <w:r w:rsidR="00705420" w:rsidRPr="00EC6641">
        <w:rPr>
          <w:snapToGrid w:val="0"/>
          <w:lang w:val="bg-BG"/>
        </w:rPr>
        <w:t>занималня като образователно пространство</w:t>
      </w:r>
      <w:r w:rsidRPr="00EC6641">
        <w:rPr>
          <w:snapToGrid w:val="0"/>
        </w:rPr>
        <w:t>, се основава на предположението, че всеки изпитва необходимост да принадлежи към дадена общност, както и да се чувства полезен за останалите. Т</w:t>
      </w:r>
      <w:r w:rsidR="00705420" w:rsidRPr="00EC6641">
        <w:rPr>
          <w:snapToGrid w:val="0"/>
          <w:lang w:val="bg-BG"/>
        </w:rPr>
        <w:t>а</w:t>
      </w:r>
      <w:r w:rsidRPr="00EC6641">
        <w:rPr>
          <w:snapToGrid w:val="0"/>
        </w:rPr>
        <w:t xml:space="preserve">зи </w:t>
      </w:r>
      <w:r w:rsidR="00705420" w:rsidRPr="00EC6641">
        <w:rPr>
          <w:snapToGrid w:val="0"/>
          <w:lang w:val="bg-BG"/>
        </w:rPr>
        <w:t>занималня</w:t>
      </w:r>
      <w:r w:rsidRPr="00EC6641">
        <w:rPr>
          <w:snapToGrid w:val="0"/>
        </w:rPr>
        <w:t xml:space="preserve"> разчита</w:t>
      </w:r>
      <w:r w:rsidR="00843A7C">
        <w:rPr>
          <w:snapToGrid w:val="0"/>
          <w:lang w:val="bg-BG"/>
        </w:rPr>
        <w:t xml:space="preserve"> </w:t>
      </w:r>
      <w:r w:rsidR="00705420" w:rsidRPr="00EC6641">
        <w:rPr>
          <w:snapToGrid w:val="0"/>
          <w:lang w:val="bg-BG"/>
        </w:rPr>
        <w:t>д</w:t>
      </w:r>
      <w:r w:rsidRPr="00EC6641">
        <w:rPr>
          <w:snapToGrid w:val="0"/>
        </w:rPr>
        <w:t xml:space="preserve">ецата </w:t>
      </w:r>
      <w:r w:rsidR="00705420" w:rsidRPr="00EC6641">
        <w:rPr>
          <w:snapToGrid w:val="0"/>
          <w:lang w:val="bg-BG"/>
        </w:rPr>
        <w:t>да с</w:t>
      </w:r>
      <w:r w:rsidR="00843A7C">
        <w:rPr>
          <w:snapToGrid w:val="0"/>
          <w:lang w:val="bg-BG"/>
        </w:rPr>
        <w:t>а</w:t>
      </w:r>
      <w:r w:rsidR="00705420" w:rsidRPr="00EC6641">
        <w:rPr>
          <w:snapToGrid w:val="0"/>
          <w:lang w:val="bg-BG"/>
        </w:rPr>
        <w:t xml:space="preserve"> по</w:t>
      </w:r>
      <w:r w:rsidRPr="00EC6641">
        <w:rPr>
          <w:snapToGrid w:val="0"/>
        </w:rPr>
        <w:t xml:space="preserve"> отговорни</w:t>
      </w:r>
      <w:r w:rsidR="00843A7C">
        <w:rPr>
          <w:snapToGrid w:val="0"/>
          <w:lang w:val="bg-BG"/>
        </w:rPr>
        <w:t xml:space="preserve"> и </w:t>
      </w:r>
      <w:r w:rsidRPr="00EC6641">
        <w:rPr>
          <w:snapToGrid w:val="0"/>
        </w:rPr>
        <w:t xml:space="preserve">полезни членове на общността </w:t>
      </w:r>
      <w:r w:rsidR="00843A7C">
        <w:rPr>
          <w:snapToGrid w:val="0"/>
          <w:lang w:val="bg-BG"/>
        </w:rPr>
        <w:t>както з</w:t>
      </w:r>
      <w:r w:rsidR="00705420" w:rsidRPr="00EC6641">
        <w:rPr>
          <w:snapToGrid w:val="0"/>
          <w:lang w:val="bg-BG"/>
        </w:rPr>
        <w:t>а себе си</w:t>
      </w:r>
      <w:r w:rsidR="00843A7C">
        <w:rPr>
          <w:snapToGrid w:val="0"/>
          <w:lang w:val="bg-BG"/>
        </w:rPr>
        <w:t>, така и за</w:t>
      </w:r>
      <w:r w:rsidR="00705420" w:rsidRPr="00EC6641">
        <w:rPr>
          <w:snapToGrid w:val="0"/>
          <w:lang w:val="bg-BG"/>
        </w:rPr>
        <w:t xml:space="preserve"> другите</w:t>
      </w:r>
      <w:r w:rsidRPr="00EC6641">
        <w:rPr>
          <w:snapToGrid w:val="0"/>
        </w:rPr>
        <w:t xml:space="preserve">, защото от тях се нуждаят и зависят, защото те са наистина ценени за приноса, който те </w:t>
      </w:r>
      <w:r w:rsidR="00843A7C">
        <w:rPr>
          <w:snapToGrid w:val="0"/>
          <w:lang w:val="bg-BG"/>
        </w:rPr>
        <w:t>имат</w:t>
      </w:r>
      <w:r w:rsidRPr="00EC6641">
        <w:rPr>
          <w:snapToGrid w:val="0"/>
        </w:rPr>
        <w:t xml:space="preserve">. </w:t>
      </w:r>
      <w:r w:rsidR="00843A7C">
        <w:rPr>
          <w:snapToGrid w:val="0"/>
          <w:lang w:val="bg-BG"/>
        </w:rPr>
        <w:t>У</w:t>
      </w:r>
      <w:r w:rsidR="00705420" w:rsidRPr="00EC6641">
        <w:rPr>
          <w:snapToGrid w:val="0"/>
          <w:lang w:val="bg-BG"/>
        </w:rPr>
        <w:t>чителите</w:t>
      </w:r>
      <w:r w:rsidRPr="00EC6641">
        <w:rPr>
          <w:snapToGrid w:val="0"/>
        </w:rPr>
        <w:t xml:space="preserve"> отделят достатъчно време на децата, за да могат те да се изразят,  да се опознаят и оценят различните си силни страни и таланти в различните области</w:t>
      </w:r>
      <w:r w:rsidR="008B75A9" w:rsidRPr="00EC6641">
        <w:rPr>
          <w:snapToGrid w:val="0"/>
          <w:lang w:val="bg-BG"/>
        </w:rPr>
        <w:t xml:space="preserve"> и</w:t>
      </w:r>
      <w:r w:rsidRPr="00EC6641">
        <w:rPr>
          <w:snapToGrid w:val="0"/>
        </w:rPr>
        <w:t xml:space="preserve"> всеки </w:t>
      </w:r>
      <w:r w:rsidR="008B75A9" w:rsidRPr="00EC6641">
        <w:rPr>
          <w:snapToGrid w:val="0"/>
          <w:lang w:val="bg-BG"/>
        </w:rPr>
        <w:t xml:space="preserve">да </w:t>
      </w:r>
      <w:r w:rsidRPr="00EC6641">
        <w:rPr>
          <w:snapToGrid w:val="0"/>
        </w:rPr>
        <w:t xml:space="preserve">се чувства оценен като личност. </w:t>
      </w:r>
    </w:p>
    <w:p w14:paraId="44DA560C" w14:textId="20717481" w:rsidR="00AB183C" w:rsidRPr="00EC6641" w:rsidRDefault="00AB183C" w:rsidP="00012D8C">
      <w:pPr>
        <w:widowControl w:val="0"/>
        <w:spacing w:before="40" w:after="40" w:line="360" w:lineRule="auto"/>
        <w:ind w:firstLine="708"/>
        <w:jc w:val="both"/>
        <w:rPr>
          <w:snapToGrid w:val="0"/>
          <w:lang w:val="bg-BG"/>
        </w:rPr>
      </w:pPr>
      <w:r w:rsidRPr="00253C5C">
        <w:rPr>
          <w:b/>
          <w:snapToGrid w:val="0"/>
        </w:rPr>
        <w:t xml:space="preserve">Загрижеността, Общуването, Взаимовръзките и </w:t>
      </w:r>
      <w:r w:rsidR="00BC75EB" w:rsidRPr="00253C5C">
        <w:rPr>
          <w:b/>
          <w:snapToGrid w:val="0"/>
          <w:lang w:val="bg-BG"/>
        </w:rPr>
        <w:t>Учещата о</w:t>
      </w:r>
      <w:r w:rsidRPr="00253C5C">
        <w:rPr>
          <w:b/>
          <w:snapToGrid w:val="0"/>
        </w:rPr>
        <w:t>бщнос</w:t>
      </w:r>
      <w:r w:rsidR="00BC75EB" w:rsidRPr="00253C5C">
        <w:rPr>
          <w:b/>
          <w:snapToGrid w:val="0"/>
          <w:lang w:val="bg-BG"/>
        </w:rPr>
        <w:t>т</w:t>
      </w:r>
      <w:r w:rsidRPr="00EC6641">
        <w:rPr>
          <w:snapToGrid w:val="0"/>
        </w:rPr>
        <w:t xml:space="preserve"> </w:t>
      </w:r>
      <w:r w:rsidR="00843A7C">
        <w:rPr>
          <w:snapToGrid w:val="0"/>
          <w:lang w:val="bg-BG"/>
        </w:rPr>
        <w:t>са</w:t>
      </w:r>
      <w:r w:rsidRPr="00EC6641">
        <w:rPr>
          <w:snapToGrid w:val="0"/>
        </w:rPr>
        <w:t xml:space="preserve"> основата, </w:t>
      </w:r>
      <w:r w:rsidR="00843A7C">
        <w:rPr>
          <w:snapToGrid w:val="0"/>
          <w:lang w:val="bg-BG"/>
        </w:rPr>
        <w:t xml:space="preserve">върху която, </w:t>
      </w:r>
      <w:r w:rsidRPr="00EC6641">
        <w:rPr>
          <w:snapToGrid w:val="0"/>
        </w:rPr>
        <w:t xml:space="preserve">от една страна </w:t>
      </w:r>
      <w:r w:rsidR="00EE25C3">
        <w:rPr>
          <w:snapToGrid w:val="0"/>
          <w:lang w:val="bg-BG"/>
        </w:rPr>
        <w:t>се изгражда</w:t>
      </w:r>
      <w:r w:rsidRPr="00EC6641">
        <w:rPr>
          <w:snapToGrid w:val="0"/>
        </w:rPr>
        <w:t xml:space="preserve"> </w:t>
      </w:r>
      <w:r w:rsidR="008B75A9" w:rsidRPr="00EC6641">
        <w:rPr>
          <w:snapToGrid w:val="0"/>
          <w:lang w:val="bg-BG"/>
        </w:rPr>
        <w:t>образователното пространство</w:t>
      </w:r>
      <w:r w:rsidRPr="00EC6641">
        <w:rPr>
          <w:snapToGrid w:val="0"/>
        </w:rPr>
        <w:t xml:space="preserve">, а от друга </w:t>
      </w:r>
      <w:r w:rsidR="00843A7C">
        <w:rPr>
          <w:snapToGrid w:val="0"/>
        </w:rPr>
        <w:t>–</w:t>
      </w:r>
      <w:r w:rsidRPr="00EC6641">
        <w:rPr>
          <w:snapToGrid w:val="0"/>
        </w:rPr>
        <w:t xml:space="preserve"> </w:t>
      </w:r>
      <w:r w:rsidR="00EE25C3">
        <w:rPr>
          <w:snapToGrid w:val="0"/>
          <w:lang w:val="bg-BG"/>
        </w:rPr>
        <w:t xml:space="preserve">това пространство създава условия  на </w:t>
      </w:r>
      <w:r w:rsidRPr="00EC6641">
        <w:rPr>
          <w:snapToGrid w:val="0"/>
        </w:rPr>
        <w:t xml:space="preserve"> децата</w:t>
      </w:r>
      <w:r w:rsidR="00EE25C3">
        <w:rPr>
          <w:snapToGrid w:val="0"/>
          <w:lang w:val="bg-BG"/>
        </w:rPr>
        <w:t xml:space="preserve"> да</w:t>
      </w:r>
      <w:r w:rsidRPr="00EC6641">
        <w:rPr>
          <w:snapToGrid w:val="0"/>
        </w:rPr>
        <w:t xml:space="preserve"> могат да </w:t>
      </w:r>
      <w:r w:rsidR="008B75A9" w:rsidRPr="00EC6641">
        <w:rPr>
          <w:snapToGrid w:val="0"/>
          <w:lang w:val="bg-BG"/>
        </w:rPr>
        <w:t>се чувстват спокойни, уверени и учещи чрез различни игрови дейности.</w:t>
      </w:r>
    </w:p>
    <w:p w14:paraId="2EBAE01E" w14:textId="055A1492" w:rsidR="001638CE" w:rsidRPr="007A6714" w:rsidRDefault="001638CE" w:rsidP="00012D8C">
      <w:pPr>
        <w:spacing w:line="360" w:lineRule="auto"/>
        <w:ind w:firstLine="709"/>
        <w:jc w:val="both"/>
        <w:rPr>
          <w:color w:val="FF0000"/>
          <w:lang w:val="bg-BG" w:eastAsia="bg-BG"/>
        </w:rPr>
      </w:pPr>
      <w:r w:rsidRPr="00F065A7">
        <w:rPr>
          <w:b/>
          <w:lang w:val="bg-BG" w:eastAsia="bg-BG"/>
        </w:rPr>
        <w:t>Втор</w:t>
      </w:r>
      <w:r w:rsidR="002E2FDF" w:rsidRPr="00F065A7">
        <w:rPr>
          <w:b/>
          <w:lang w:val="bg-BG" w:eastAsia="bg-BG"/>
        </w:rPr>
        <w:t>ите мерки са</w:t>
      </w:r>
      <w:r w:rsidRPr="00F065A7">
        <w:rPr>
          <w:b/>
          <w:lang w:val="bg-BG" w:eastAsia="bg-BG"/>
        </w:rPr>
        <w:t xml:space="preserve"> свързан</w:t>
      </w:r>
      <w:r w:rsidR="002E2FDF" w:rsidRPr="00F065A7">
        <w:rPr>
          <w:b/>
          <w:lang w:val="bg-BG" w:eastAsia="bg-BG"/>
        </w:rPr>
        <w:t>а</w:t>
      </w:r>
      <w:r w:rsidR="002E2FDF" w:rsidRPr="000F457C">
        <w:rPr>
          <w:lang w:val="bg-BG" w:eastAsia="bg-BG"/>
        </w:rPr>
        <w:t xml:space="preserve"> с ефективното </w:t>
      </w:r>
      <w:r w:rsidR="00763678" w:rsidRPr="000F457C">
        <w:rPr>
          <w:lang w:val="bg-BG" w:eastAsia="bg-BG"/>
        </w:rPr>
        <w:t xml:space="preserve"> сътрудничеството с представителите на семейната общност, като о</w:t>
      </w:r>
      <w:r w:rsidRPr="000F457C">
        <w:t>сновното</w:t>
      </w:r>
      <w:r>
        <w:t xml:space="preserve">, което трябва да се възприеме и да се разбере  е належащата потребност от преки взаимодействия и нови типове сътрудничество между </w:t>
      </w:r>
      <w:r w:rsidR="00763678">
        <w:rPr>
          <w:lang w:val="bg-BG"/>
        </w:rPr>
        <w:t xml:space="preserve">представителите на семейната общност </w:t>
      </w:r>
      <w:r>
        <w:t>и образователната институция (учители</w:t>
      </w:r>
      <w:r w:rsidR="00763678">
        <w:rPr>
          <w:lang w:val="bg-BG"/>
        </w:rPr>
        <w:t>, педагогически специалисти</w:t>
      </w:r>
      <w:r>
        <w:t xml:space="preserve"> и ръководители на институцията). Коренът на този </w:t>
      </w:r>
      <w:r>
        <w:lastRenderedPageBreak/>
        <w:t xml:space="preserve">категоричен факт </w:t>
      </w:r>
      <w:r w:rsidR="00843A7C">
        <w:rPr>
          <w:lang w:val="bg-BG"/>
        </w:rPr>
        <w:t>лежи</w:t>
      </w:r>
      <w:r>
        <w:t xml:space="preserve"> в общността на целите и интересите</w:t>
      </w:r>
      <w:r w:rsidR="00763678">
        <w:rPr>
          <w:lang w:val="bg-BG"/>
        </w:rPr>
        <w:t xml:space="preserve"> за</w:t>
      </w:r>
      <w:r>
        <w:t xml:space="preserve"> общия </w:t>
      </w:r>
      <w:r w:rsidR="00763678">
        <w:rPr>
          <w:lang w:val="bg-BG"/>
        </w:rPr>
        <w:t>субект</w:t>
      </w:r>
      <w:r>
        <w:t xml:space="preserve">-детето и </w:t>
      </w:r>
      <w:r w:rsidR="00D721E5">
        <w:rPr>
          <w:lang w:val="bg-BG"/>
        </w:rPr>
        <w:t>з</w:t>
      </w:r>
      <w:r>
        <w:t xml:space="preserve">а </w:t>
      </w:r>
      <w:r w:rsidR="00763678">
        <w:rPr>
          <w:lang w:val="bg-BG"/>
        </w:rPr>
        <w:t>възпитателно-</w:t>
      </w:r>
      <w:r>
        <w:t xml:space="preserve">образователната дейност за цялостното му </w:t>
      </w:r>
      <w:r w:rsidR="00763678">
        <w:rPr>
          <w:lang w:val="bg-BG"/>
        </w:rPr>
        <w:t>развитие</w:t>
      </w:r>
      <w:r>
        <w:t>.</w:t>
      </w:r>
      <w:r w:rsidR="00763678">
        <w:rPr>
          <w:lang w:val="bg-BG"/>
        </w:rPr>
        <w:t xml:space="preserve"> </w:t>
      </w:r>
      <w:r w:rsidR="00EF581A">
        <w:rPr>
          <w:lang w:val="bg-BG"/>
        </w:rPr>
        <w:t>Необходимо е п</w:t>
      </w:r>
      <w:r w:rsidR="00763678">
        <w:rPr>
          <w:lang w:val="bg-BG"/>
        </w:rPr>
        <w:t xml:space="preserve">редучилищната институция е да подходи изключително </w:t>
      </w:r>
      <w:r w:rsidR="00785A57">
        <w:rPr>
          <w:lang w:val="bg-BG"/>
        </w:rPr>
        <w:t xml:space="preserve">подготвена и </w:t>
      </w:r>
      <w:r w:rsidR="00763678">
        <w:rPr>
          <w:lang w:val="bg-BG"/>
        </w:rPr>
        <w:t xml:space="preserve">стратегически при </w:t>
      </w:r>
      <w:r w:rsidR="00785A57">
        <w:rPr>
          <w:lang w:val="bg-BG"/>
        </w:rPr>
        <w:t>ос</w:t>
      </w:r>
      <w:r w:rsidR="00527184">
        <w:rPr>
          <w:lang w:val="bg-BG"/>
        </w:rPr>
        <w:t>ъ</w:t>
      </w:r>
      <w:r w:rsidR="00785A57">
        <w:rPr>
          <w:lang w:val="bg-BG"/>
        </w:rPr>
        <w:t>ществяването на това сътрудничество</w:t>
      </w:r>
      <w:r w:rsidR="00EF581A">
        <w:rPr>
          <w:lang w:val="bg-BG"/>
        </w:rPr>
        <w:t>.</w:t>
      </w:r>
      <w:r w:rsidR="00274527">
        <w:rPr>
          <w:lang w:val="bg-BG"/>
        </w:rPr>
        <w:t xml:space="preserve"> </w:t>
      </w:r>
      <w:r w:rsidR="00EF581A">
        <w:rPr>
          <w:lang w:val="bg-BG"/>
        </w:rPr>
        <w:t>Могат</w:t>
      </w:r>
      <w:r w:rsidR="007A6714">
        <w:rPr>
          <w:lang w:val="bg-BG"/>
        </w:rPr>
        <w:t xml:space="preserve"> да се използва</w:t>
      </w:r>
      <w:r w:rsidR="00241162">
        <w:rPr>
          <w:lang w:val="bg-BG"/>
        </w:rPr>
        <w:t>т</w:t>
      </w:r>
      <w:r w:rsidR="004711C6">
        <w:rPr>
          <w:lang w:val="bg-BG"/>
        </w:rPr>
        <w:t xml:space="preserve"> две</w:t>
      </w:r>
      <w:r w:rsidR="007A6714">
        <w:rPr>
          <w:lang w:val="bg-BG"/>
        </w:rPr>
        <w:t xml:space="preserve"> опорни точки за взаимодействие</w:t>
      </w:r>
      <w:r w:rsidR="004711C6">
        <w:rPr>
          <w:lang w:val="bg-BG"/>
        </w:rPr>
        <w:t xml:space="preserve"> по формулата „преди и </w:t>
      </w:r>
      <w:r w:rsidR="003936D9">
        <w:rPr>
          <w:lang w:val="bg-BG"/>
        </w:rPr>
        <w:t>по време</w:t>
      </w:r>
      <w:r w:rsidR="004711C6">
        <w:rPr>
          <w:lang w:val="bg-BG"/>
        </w:rPr>
        <w:t>“:</w:t>
      </w:r>
    </w:p>
    <w:p w14:paraId="5234A687" w14:textId="2DA1717C" w:rsidR="001638CE" w:rsidRPr="007A6714" w:rsidRDefault="001638CE" w:rsidP="00012D8C">
      <w:pPr>
        <w:spacing w:line="360" w:lineRule="auto"/>
        <w:jc w:val="both"/>
        <w:rPr>
          <w:lang w:val="bg-BG"/>
        </w:rPr>
      </w:pPr>
      <w:r>
        <w:tab/>
      </w:r>
      <w:r w:rsidRPr="00E63A31">
        <w:t xml:space="preserve">- </w:t>
      </w:r>
      <w:r w:rsidR="007A6714" w:rsidRPr="00253C5C">
        <w:rPr>
          <w:b/>
          <w:lang w:val="bg-BG"/>
        </w:rPr>
        <w:t>първата опорна точка</w:t>
      </w:r>
      <w:r w:rsidRPr="00E63A31">
        <w:t xml:space="preserve"> обхваща предварително проучване, </w:t>
      </w:r>
      <w:r w:rsidR="00274527" w:rsidRPr="00E63A31">
        <w:rPr>
          <w:lang w:val="bg-BG"/>
        </w:rPr>
        <w:t xml:space="preserve">като </w:t>
      </w:r>
      <w:r w:rsidRPr="00E63A31">
        <w:t xml:space="preserve">на тази основа </w:t>
      </w:r>
      <w:r w:rsidR="00274527" w:rsidRPr="00E63A31">
        <w:rPr>
          <w:lang w:val="bg-BG"/>
        </w:rPr>
        <w:t>се формира първо</w:t>
      </w:r>
      <w:r w:rsidRPr="00E63A31">
        <w:t>начална представа за семейната общност</w:t>
      </w:r>
      <w:r w:rsidR="00274527" w:rsidRPr="00E63A31">
        <w:rPr>
          <w:lang w:val="bg-BG"/>
        </w:rPr>
        <w:t>, чиито деца ще бъдат приети в детската градина</w:t>
      </w:r>
      <w:r w:rsidRPr="00E63A31">
        <w:t>.</w:t>
      </w:r>
      <w:r w:rsidR="00274527" w:rsidRPr="00E63A31">
        <w:rPr>
          <w:lang w:val="bg-BG"/>
        </w:rPr>
        <w:t xml:space="preserve"> Това предполага да се създаде портфолио на </w:t>
      </w:r>
      <w:r w:rsidR="009C509C">
        <w:rPr>
          <w:lang w:val="bg-BG"/>
        </w:rPr>
        <w:t>групата</w:t>
      </w:r>
      <w:r w:rsidR="00274527" w:rsidRPr="00E63A31">
        <w:rPr>
          <w:lang w:val="bg-BG"/>
        </w:rPr>
        <w:t xml:space="preserve">, което  включва </w:t>
      </w:r>
      <w:r w:rsidR="00FD30BB">
        <w:rPr>
          <w:lang w:val="bg-BG"/>
        </w:rPr>
        <w:t xml:space="preserve">необходима </w:t>
      </w:r>
      <w:r w:rsidR="00274527" w:rsidRPr="00E63A31">
        <w:rPr>
          <w:lang w:val="bg-BG"/>
        </w:rPr>
        <w:t>информация</w:t>
      </w:r>
      <w:r w:rsidR="00FD30BB">
        <w:rPr>
          <w:lang w:val="bg-BG"/>
        </w:rPr>
        <w:t xml:space="preserve">, която </w:t>
      </w:r>
      <w:r w:rsidR="007A6714" w:rsidRPr="00E63A31">
        <w:rPr>
          <w:lang w:val="bg-BG"/>
        </w:rPr>
        <w:t xml:space="preserve"> да се използва при бъдещи </w:t>
      </w:r>
      <w:r w:rsidR="00FD30BB">
        <w:rPr>
          <w:lang w:val="bg-BG"/>
        </w:rPr>
        <w:t xml:space="preserve">съвместни </w:t>
      </w:r>
      <w:r w:rsidR="007A6714" w:rsidRPr="00E63A31">
        <w:rPr>
          <w:lang w:val="bg-BG"/>
        </w:rPr>
        <w:t>форми за работа</w:t>
      </w:r>
      <w:r w:rsidRPr="00E63A31">
        <w:t>.</w:t>
      </w:r>
      <w:r w:rsidR="007A6714" w:rsidRPr="00E63A31">
        <w:rPr>
          <w:lang w:val="bg-BG"/>
        </w:rPr>
        <w:t xml:space="preserve"> Това може да стане по време на записването  на деца</w:t>
      </w:r>
      <w:r w:rsidR="00EF581A">
        <w:rPr>
          <w:lang w:val="bg-BG"/>
        </w:rPr>
        <w:t>та</w:t>
      </w:r>
      <w:r w:rsidR="007A6714" w:rsidRPr="00E63A31">
        <w:rPr>
          <w:lang w:val="bg-BG"/>
        </w:rPr>
        <w:t xml:space="preserve"> в групата, като по подходящ начин се прави опит за </w:t>
      </w:r>
      <w:r w:rsidR="004711C6" w:rsidRPr="00E63A31">
        <w:rPr>
          <w:lang w:val="bg-BG"/>
        </w:rPr>
        <w:t xml:space="preserve">установяване </w:t>
      </w:r>
      <w:r w:rsidR="00EF581A">
        <w:rPr>
          <w:lang w:val="bg-BG"/>
        </w:rPr>
        <w:t xml:space="preserve">на </w:t>
      </w:r>
      <w:r w:rsidR="004711C6" w:rsidRPr="00E63A31">
        <w:rPr>
          <w:lang w:val="bg-BG"/>
        </w:rPr>
        <w:t>интересите</w:t>
      </w:r>
      <w:r w:rsidR="004711C6">
        <w:rPr>
          <w:lang w:val="bg-BG"/>
        </w:rPr>
        <w:t xml:space="preserve"> и очакванията на </w:t>
      </w:r>
      <w:r w:rsidR="00EF581A">
        <w:rPr>
          <w:lang w:val="bg-BG"/>
        </w:rPr>
        <w:t>представителите на семейната общност</w:t>
      </w:r>
      <w:r w:rsidR="004711C6">
        <w:rPr>
          <w:lang w:val="bg-BG"/>
        </w:rPr>
        <w:t xml:space="preserve"> от образователната институция и обратното. По време на тези срещи може да се </w:t>
      </w:r>
      <w:r w:rsidR="00DC02BD">
        <w:rPr>
          <w:lang w:val="bg-BG"/>
        </w:rPr>
        <w:t>дискутира</w:t>
      </w:r>
      <w:r w:rsidR="004711C6">
        <w:rPr>
          <w:lang w:val="bg-BG"/>
        </w:rPr>
        <w:t xml:space="preserve"> доколко </w:t>
      </w:r>
      <w:r w:rsidR="00DC02BD">
        <w:rPr>
          <w:lang w:val="bg-BG"/>
        </w:rPr>
        <w:t>те се подготвени да си сътрудничат с институцият</w:t>
      </w:r>
      <w:r w:rsidR="00EF581A">
        <w:rPr>
          <w:lang w:val="bg-BG"/>
        </w:rPr>
        <w:t>а</w:t>
      </w:r>
      <w:r w:rsidR="00DC02BD">
        <w:rPr>
          <w:lang w:val="bg-BG"/>
        </w:rPr>
        <w:t xml:space="preserve"> и обратното</w:t>
      </w:r>
      <w:r w:rsidR="00EF581A">
        <w:rPr>
          <w:lang w:val="bg-BG"/>
        </w:rPr>
        <w:t xml:space="preserve"> и </w:t>
      </w:r>
      <w:r w:rsidR="000F457C">
        <w:rPr>
          <w:lang w:val="bg-BG"/>
        </w:rPr>
        <w:t>какви страхове имат те и техните деца и</w:t>
      </w:r>
      <w:r w:rsidR="00EF581A">
        <w:rPr>
          <w:lang w:val="bg-BG"/>
        </w:rPr>
        <w:t xml:space="preserve"> </w:t>
      </w:r>
      <w:r w:rsidR="000F457C">
        <w:rPr>
          <w:lang w:val="bg-BG"/>
        </w:rPr>
        <w:t>как заедно могат с учителите могат да ги преодолеят.</w:t>
      </w:r>
      <w:r w:rsidR="00241162">
        <w:rPr>
          <w:lang w:val="bg-BG"/>
        </w:rPr>
        <w:t xml:space="preserve"> Тук е момента да се представи и бъдещата занималня, където  деца</w:t>
      </w:r>
      <w:r w:rsidR="00EF581A">
        <w:rPr>
          <w:lang w:val="bg-BG"/>
        </w:rPr>
        <w:t>та</w:t>
      </w:r>
      <w:r w:rsidR="00241162">
        <w:rPr>
          <w:lang w:val="bg-BG"/>
        </w:rPr>
        <w:t xml:space="preserve"> ще прекарват своето време</w:t>
      </w:r>
      <w:r w:rsidR="000F457C">
        <w:rPr>
          <w:lang w:val="bg-BG"/>
        </w:rPr>
        <w:t xml:space="preserve">. </w:t>
      </w:r>
      <w:r w:rsidR="00DC02BD">
        <w:rPr>
          <w:lang w:val="bg-BG"/>
        </w:rPr>
        <w:t xml:space="preserve"> </w:t>
      </w:r>
      <w:r w:rsidR="004711C6">
        <w:rPr>
          <w:lang w:val="bg-BG"/>
        </w:rPr>
        <w:t>Тези разговори могат в най добрия случай да се провеждат в т.нар.</w:t>
      </w:r>
      <w:r w:rsidR="004711C6" w:rsidRPr="009729BE">
        <w:rPr>
          <w:i/>
          <w:lang w:val="bg-BG"/>
        </w:rPr>
        <w:t xml:space="preserve"> „Стая на семейството“, </w:t>
      </w:r>
      <w:r w:rsidR="004711C6">
        <w:rPr>
          <w:lang w:val="bg-BG"/>
        </w:rPr>
        <w:t>ако условията позволяват  това</w:t>
      </w:r>
      <w:r w:rsidR="003E1E56">
        <w:rPr>
          <w:lang w:val="bg-BG"/>
        </w:rPr>
        <w:t>;</w:t>
      </w:r>
    </w:p>
    <w:p w14:paraId="59DED8A4" w14:textId="68FB0FF5" w:rsidR="00257B94" w:rsidRPr="00F614E6" w:rsidRDefault="001638CE" w:rsidP="00012D8C">
      <w:pPr>
        <w:spacing w:line="360" w:lineRule="auto"/>
        <w:jc w:val="both"/>
        <w:rPr>
          <w:lang w:val="bg-BG"/>
        </w:rPr>
      </w:pPr>
      <w:r>
        <w:tab/>
        <w:t xml:space="preserve">-  </w:t>
      </w:r>
      <w:r w:rsidR="003E1E56" w:rsidRPr="00253C5C">
        <w:rPr>
          <w:b/>
          <w:lang w:val="bg-BG"/>
        </w:rPr>
        <w:t>втората оп</w:t>
      </w:r>
      <w:r w:rsidR="00F065A7" w:rsidRPr="00253C5C">
        <w:rPr>
          <w:b/>
          <w:lang w:val="bg-BG"/>
        </w:rPr>
        <w:t>о</w:t>
      </w:r>
      <w:r w:rsidR="003E1E56" w:rsidRPr="00253C5C">
        <w:rPr>
          <w:b/>
          <w:lang w:val="bg-BG"/>
        </w:rPr>
        <w:t>рна точка</w:t>
      </w:r>
      <w:r w:rsidR="003E1E56">
        <w:rPr>
          <w:lang w:val="bg-BG"/>
        </w:rPr>
        <w:t xml:space="preserve"> </w:t>
      </w:r>
      <w:r>
        <w:t xml:space="preserve">включва реализирането на </w:t>
      </w:r>
      <w:r w:rsidR="003E1E56">
        <w:rPr>
          <w:lang w:val="bg-BG"/>
        </w:rPr>
        <w:t>определени дейности</w:t>
      </w:r>
      <w:r w:rsidR="00E63A31">
        <w:rPr>
          <w:lang w:val="bg-BG"/>
        </w:rPr>
        <w:t xml:space="preserve"> с представителите на семейната общност</w:t>
      </w:r>
      <w:r>
        <w:t xml:space="preserve"> </w:t>
      </w:r>
      <w:r w:rsidR="00E63A31">
        <w:rPr>
          <w:lang w:val="bg-BG"/>
        </w:rPr>
        <w:t xml:space="preserve">след приема на децата </w:t>
      </w:r>
      <w:r w:rsidR="00EE25C3">
        <w:rPr>
          <w:lang w:val="bg-BG"/>
        </w:rPr>
        <w:t xml:space="preserve">им </w:t>
      </w:r>
      <w:r w:rsidR="00E63A31">
        <w:rPr>
          <w:lang w:val="bg-BG"/>
        </w:rPr>
        <w:t xml:space="preserve">в групата на детската градина. </w:t>
      </w:r>
      <w:r>
        <w:t>Тъй като сътрудничеството обхваща един по-дълъг времеви период в програмата за съвместна работа се предвиждат различни видове дейности – групови</w:t>
      </w:r>
      <w:r w:rsidR="00E63A31">
        <w:rPr>
          <w:lang w:val="bg-BG"/>
        </w:rPr>
        <w:t xml:space="preserve"> и </w:t>
      </w:r>
      <w:r>
        <w:t>индивидуални</w:t>
      </w:r>
      <w:r w:rsidR="00E63A31">
        <w:rPr>
          <w:lang w:val="bg-BG"/>
        </w:rPr>
        <w:t>. От особено значение е провеждането на първ</w:t>
      </w:r>
      <w:r w:rsidR="00EF581A">
        <w:rPr>
          <w:lang w:val="bg-BG"/>
        </w:rPr>
        <w:t>а</w:t>
      </w:r>
      <w:r w:rsidR="00F614E6">
        <w:rPr>
          <w:lang w:val="bg-BG"/>
        </w:rPr>
        <w:t>та</w:t>
      </w:r>
      <w:r w:rsidR="00E63A31">
        <w:rPr>
          <w:lang w:val="bg-BG"/>
        </w:rPr>
        <w:t xml:space="preserve"> родителск</w:t>
      </w:r>
      <w:r w:rsidR="00F614E6">
        <w:rPr>
          <w:lang w:val="bg-BG"/>
        </w:rPr>
        <w:t>а</w:t>
      </w:r>
      <w:r w:rsidR="00E63A31">
        <w:rPr>
          <w:lang w:val="bg-BG"/>
        </w:rPr>
        <w:t xml:space="preserve"> срещ</w:t>
      </w:r>
      <w:r w:rsidR="00F614E6">
        <w:rPr>
          <w:lang w:val="bg-BG"/>
        </w:rPr>
        <w:t>а</w:t>
      </w:r>
      <w:r w:rsidR="001A2DD7">
        <w:rPr>
          <w:lang w:val="bg-BG"/>
        </w:rPr>
        <w:t>. На нея е необходимо да бъдат представени</w:t>
      </w:r>
      <w:r w:rsidR="00536FDD">
        <w:rPr>
          <w:lang w:val="bg-BG"/>
        </w:rPr>
        <w:t xml:space="preserve"> </w:t>
      </w:r>
      <w:r w:rsidR="001A2DD7">
        <w:rPr>
          <w:lang w:val="bg-BG"/>
        </w:rPr>
        <w:t>основни</w:t>
      </w:r>
      <w:r w:rsidR="00536FDD">
        <w:rPr>
          <w:lang w:val="bg-BG"/>
        </w:rPr>
        <w:t>те</w:t>
      </w:r>
      <w:r w:rsidR="00257B94">
        <w:rPr>
          <w:lang w:val="bg-BG"/>
        </w:rPr>
        <w:t xml:space="preserve"> моменти от политиката на образователната институция като:</w:t>
      </w:r>
    </w:p>
    <w:p w14:paraId="7846A2E9" w14:textId="53FADBC9" w:rsidR="00257B94" w:rsidRDefault="00257B94" w:rsidP="00012D8C">
      <w:pPr>
        <w:pStyle w:val="a4"/>
        <w:numPr>
          <w:ilvl w:val="0"/>
          <w:numId w:val="12"/>
        </w:numPr>
        <w:spacing w:line="360" w:lineRule="auto"/>
        <w:jc w:val="both"/>
      </w:pPr>
      <w:r>
        <w:rPr>
          <w:lang w:val="bg-BG"/>
        </w:rPr>
        <w:t xml:space="preserve">история,  развитие и </w:t>
      </w:r>
      <w:r w:rsidR="00E635F1">
        <w:rPr>
          <w:lang w:val="bg-BG"/>
        </w:rPr>
        <w:t xml:space="preserve"> </w:t>
      </w:r>
      <w:r w:rsidR="00F614E6">
        <w:rPr>
          <w:lang w:val="bg-BG"/>
        </w:rPr>
        <w:t>възможности;</w:t>
      </w:r>
    </w:p>
    <w:p w14:paraId="53E2D136" w14:textId="298CA568" w:rsidR="00F614E6" w:rsidRPr="00F614E6" w:rsidRDefault="001638CE" w:rsidP="00012D8C">
      <w:pPr>
        <w:pStyle w:val="a4"/>
        <w:numPr>
          <w:ilvl w:val="0"/>
          <w:numId w:val="12"/>
        </w:numPr>
        <w:spacing w:line="360" w:lineRule="auto"/>
        <w:jc w:val="both"/>
      </w:pPr>
      <w:r>
        <w:t xml:space="preserve">основната </w:t>
      </w:r>
      <w:r w:rsidR="00257B94" w:rsidRPr="00257B94">
        <w:rPr>
          <w:lang w:val="bg-BG"/>
        </w:rPr>
        <w:t>М</w:t>
      </w:r>
      <w:r>
        <w:t xml:space="preserve">исия и </w:t>
      </w:r>
      <w:r w:rsidR="00257B94" w:rsidRPr="00257B94">
        <w:rPr>
          <w:lang w:val="bg-BG"/>
        </w:rPr>
        <w:t>В</w:t>
      </w:r>
      <w:r>
        <w:t>изия</w:t>
      </w:r>
      <w:r w:rsidR="00257B94" w:rsidRPr="00257B94">
        <w:rPr>
          <w:lang w:val="bg-BG"/>
        </w:rPr>
        <w:t>, Глобална цел и Ценност</w:t>
      </w:r>
      <w:r>
        <w:t xml:space="preserve">, които </w:t>
      </w:r>
      <w:r w:rsidR="00257B94">
        <w:t xml:space="preserve">детската градина </w:t>
      </w:r>
      <w:r>
        <w:t>ще р</w:t>
      </w:r>
      <w:r w:rsidR="00EF581A">
        <w:rPr>
          <w:lang w:val="bg-BG"/>
        </w:rPr>
        <w:t>еализира</w:t>
      </w:r>
      <w:r>
        <w:t xml:space="preserve"> през следващите години</w:t>
      </w:r>
      <w:r w:rsidR="00F614E6">
        <w:rPr>
          <w:lang w:val="bg-BG"/>
        </w:rPr>
        <w:t>;</w:t>
      </w:r>
    </w:p>
    <w:p w14:paraId="2D5F67BA" w14:textId="77777777" w:rsidR="00F614E6" w:rsidRPr="00F614E6" w:rsidRDefault="00F614E6" w:rsidP="00012D8C">
      <w:pPr>
        <w:pStyle w:val="a4"/>
        <w:numPr>
          <w:ilvl w:val="0"/>
          <w:numId w:val="12"/>
        </w:numPr>
        <w:spacing w:line="360" w:lineRule="auto"/>
        <w:jc w:val="both"/>
      </w:pPr>
      <w:r>
        <w:rPr>
          <w:lang w:val="bg-BG"/>
        </w:rPr>
        <w:t>съдържание на програмната система по която  се работи</w:t>
      </w:r>
    </w:p>
    <w:p w14:paraId="6777E652" w14:textId="28981B2F" w:rsidR="00F614E6" w:rsidRDefault="00F614E6" w:rsidP="00012D8C">
      <w:pPr>
        <w:pStyle w:val="a4"/>
        <w:numPr>
          <w:ilvl w:val="0"/>
          <w:numId w:val="12"/>
        </w:numPr>
        <w:spacing w:line="360" w:lineRule="auto"/>
        <w:jc w:val="both"/>
      </w:pPr>
      <w:r>
        <w:rPr>
          <w:lang w:val="bg-BG"/>
        </w:rPr>
        <w:t>съдържание на образователните направлени</w:t>
      </w:r>
      <w:r w:rsidR="00F065A7">
        <w:rPr>
          <w:lang w:val="bg-BG"/>
        </w:rPr>
        <w:t>я</w:t>
      </w:r>
      <w:r>
        <w:rPr>
          <w:lang w:val="bg-BG"/>
        </w:rPr>
        <w:t xml:space="preserve"> и възможности за доброволчество от страна на семейната общност</w:t>
      </w:r>
      <w:r w:rsidR="001638CE">
        <w:t>;</w:t>
      </w:r>
    </w:p>
    <w:p w14:paraId="4A913D2B" w14:textId="3235A1DB" w:rsidR="001638CE" w:rsidRPr="00E26383" w:rsidRDefault="001638CE" w:rsidP="00012D8C">
      <w:pPr>
        <w:pStyle w:val="a4"/>
        <w:numPr>
          <w:ilvl w:val="0"/>
          <w:numId w:val="12"/>
        </w:numPr>
        <w:spacing w:line="360" w:lineRule="auto"/>
        <w:jc w:val="both"/>
        <w:rPr>
          <w:i/>
        </w:rPr>
      </w:pPr>
      <w:r>
        <w:t>определя</w:t>
      </w:r>
      <w:r w:rsidR="00F614E6">
        <w:rPr>
          <w:lang w:val="bg-BG"/>
        </w:rPr>
        <w:t>не</w:t>
      </w:r>
      <w:r>
        <w:t xml:space="preserve"> периодиката на ро</w:t>
      </w:r>
      <w:r>
        <w:softHyphen/>
        <w:t>ди</w:t>
      </w:r>
      <w:r>
        <w:softHyphen/>
        <w:t>тел</w:t>
      </w:r>
      <w:r>
        <w:softHyphen/>
        <w:t>с</w:t>
      </w:r>
      <w:r>
        <w:softHyphen/>
        <w:t>ки сре</w:t>
      </w:r>
      <w:r>
        <w:softHyphen/>
        <w:t xml:space="preserve">щи, както и график за посещения в занималните </w:t>
      </w:r>
      <w:r w:rsidR="00F614E6">
        <w:rPr>
          <w:lang w:val="bg-BG"/>
        </w:rPr>
        <w:t>при провеждане на съвместни дейности</w:t>
      </w:r>
      <w:r w:rsidR="00A61A30">
        <w:rPr>
          <w:lang w:val="bg-BG"/>
        </w:rPr>
        <w:t xml:space="preserve">, като за </w:t>
      </w:r>
      <w:r w:rsidR="00A61A30">
        <w:rPr>
          <w:lang w:val="bg-BG"/>
        </w:rPr>
        <w:lastRenderedPageBreak/>
        <w:t xml:space="preserve">това се предложи, обсъди и подпише </w:t>
      </w:r>
      <w:r w:rsidR="009C509C">
        <w:rPr>
          <w:i/>
          <w:lang w:val="bg-BG"/>
        </w:rPr>
        <w:t>Споразумение</w:t>
      </w:r>
      <w:r w:rsidR="00A61A30" w:rsidRPr="00E26383">
        <w:rPr>
          <w:i/>
          <w:lang w:val="bg-BG"/>
        </w:rPr>
        <w:t xml:space="preserve"> за сътрудничество (вж.прил.1);</w:t>
      </w:r>
    </w:p>
    <w:p w14:paraId="7F73D1B5" w14:textId="4DA94A18" w:rsidR="00A61A30" w:rsidRPr="00B77FB3" w:rsidRDefault="00A61A30" w:rsidP="00012D8C">
      <w:pPr>
        <w:pStyle w:val="a4"/>
        <w:numPr>
          <w:ilvl w:val="0"/>
          <w:numId w:val="12"/>
        </w:numPr>
        <w:spacing w:line="360" w:lineRule="auto"/>
        <w:jc w:val="both"/>
      </w:pPr>
      <w:r>
        <w:rPr>
          <w:lang w:val="bg-BG"/>
        </w:rPr>
        <w:t xml:space="preserve"> вариант в който деня</w:t>
      </w:r>
      <w:r w:rsidR="00EF581A">
        <w:rPr>
          <w:lang w:val="bg-BG"/>
        </w:rPr>
        <w:t>т</w:t>
      </w:r>
      <w:r>
        <w:rPr>
          <w:lang w:val="bg-BG"/>
        </w:rPr>
        <w:t xml:space="preserve"> да започва и с </w:t>
      </w:r>
      <w:r w:rsidR="00EF581A">
        <w:rPr>
          <w:lang w:val="bg-BG"/>
        </w:rPr>
        <w:t xml:space="preserve">участието на </w:t>
      </w:r>
      <w:r>
        <w:rPr>
          <w:lang w:val="bg-BG"/>
        </w:rPr>
        <w:t>представител на семейната общност</w:t>
      </w:r>
      <w:r w:rsidR="00B77FB3">
        <w:rPr>
          <w:lang w:val="bg-BG"/>
        </w:rPr>
        <w:t>.</w:t>
      </w:r>
    </w:p>
    <w:p w14:paraId="362ACE78" w14:textId="77777777" w:rsidR="00B77FB3" w:rsidRDefault="00B77FB3" w:rsidP="00012D8C">
      <w:pPr>
        <w:pStyle w:val="a4"/>
        <w:spacing w:line="360" w:lineRule="auto"/>
        <w:ind w:left="1440"/>
        <w:jc w:val="both"/>
      </w:pPr>
    </w:p>
    <w:p w14:paraId="19994A6B" w14:textId="745F2CD0" w:rsidR="001638CE" w:rsidRDefault="001638CE" w:rsidP="00012D8C">
      <w:pPr>
        <w:spacing w:line="360" w:lineRule="auto"/>
        <w:ind w:firstLine="708"/>
        <w:jc w:val="both"/>
      </w:pPr>
      <w:r>
        <w:t>Ко</w:t>
      </w:r>
      <w:r>
        <w:softHyphen/>
        <w:t>га</w:t>
      </w:r>
      <w:r>
        <w:softHyphen/>
        <w:t xml:space="preserve">то </w:t>
      </w:r>
      <w:bookmarkStart w:id="3" w:name="_Hlk519981182"/>
      <w:r w:rsidR="00B77FB3">
        <w:rPr>
          <w:lang w:val="bg-BG"/>
        </w:rPr>
        <w:t xml:space="preserve">представителите на семейната общност </w:t>
      </w:r>
      <w:bookmarkEnd w:id="3"/>
      <w:r w:rsidR="00B77FB3">
        <w:rPr>
          <w:lang w:val="bg-BG"/>
        </w:rPr>
        <w:t>се включат в определ</w:t>
      </w:r>
      <w:r w:rsidR="005C0D68">
        <w:rPr>
          <w:lang w:val="bg-BG"/>
        </w:rPr>
        <w:t>е</w:t>
      </w:r>
      <w:r w:rsidR="00B77FB3">
        <w:rPr>
          <w:lang w:val="bg-BG"/>
        </w:rPr>
        <w:t xml:space="preserve">ни дейности в началото на деня </w:t>
      </w:r>
      <w:r>
        <w:t>те на</w:t>
      </w:r>
      <w:r>
        <w:softHyphen/>
        <w:t>у</w:t>
      </w:r>
      <w:r>
        <w:softHyphen/>
        <w:t>ча</w:t>
      </w:r>
      <w:r>
        <w:softHyphen/>
        <w:t xml:space="preserve">ват </w:t>
      </w:r>
      <w:r w:rsidR="00B77FB3">
        <w:rPr>
          <w:lang w:val="bg-BG"/>
        </w:rPr>
        <w:t>повече за своите деца</w:t>
      </w:r>
      <w:r>
        <w:t xml:space="preserve">, </w:t>
      </w:r>
      <w:r w:rsidR="00B77FB3">
        <w:rPr>
          <w:lang w:val="bg-BG"/>
        </w:rPr>
        <w:t xml:space="preserve">виждат как те се </w:t>
      </w:r>
      <w:r>
        <w:t>отнасят към ма</w:t>
      </w:r>
      <w:r>
        <w:softHyphen/>
        <w:t>те</w:t>
      </w:r>
      <w:r>
        <w:softHyphen/>
        <w:t>ри</w:t>
      </w:r>
      <w:r>
        <w:softHyphen/>
        <w:t>а</w:t>
      </w:r>
      <w:r>
        <w:softHyphen/>
        <w:t>ли</w:t>
      </w:r>
      <w:r>
        <w:softHyphen/>
        <w:t>те и дру</w:t>
      </w:r>
      <w:r>
        <w:softHyphen/>
        <w:t>ги</w:t>
      </w:r>
      <w:r>
        <w:softHyphen/>
        <w:t>те де</w:t>
      </w:r>
      <w:r>
        <w:softHyphen/>
        <w:t xml:space="preserve">ца. </w:t>
      </w:r>
      <w:r w:rsidR="005C0D68">
        <w:rPr>
          <w:lang w:val="bg-BG"/>
        </w:rPr>
        <w:t xml:space="preserve">Тази </w:t>
      </w:r>
      <w:r>
        <w:t xml:space="preserve"> по</w:t>
      </w:r>
      <w:r>
        <w:softHyphen/>
        <w:t>мощ е от го</w:t>
      </w:r>
      <w:r>
        <w:softHyphen/>
        <w:t>ля</w:t>
      </w:r>
      <w:r>
        <w:softHyphen/>
        <w:t>ма по</w:t>
      </w:r>
      <w:r>
        <w:softHyphen/>
        <w:t>л</w:t>
      </w:r>
      <w:r>
        <w:softHyphen/>
        <w:t xml:space="preserve">за за педагогическите екипи в </w:t>
      </w:r>
      <w:r w:rsidR="00536FDD">
        <w:rPr>
          <w:lang w:val="bg-BG"/>
        </w:rPr>
        <w:t>занималнята</w:t>
      </w:r>
      <w:r>
        <w:t>, тъй ка</w:t>
      </w:r>
      <w:r>
        <w:softHyphen/>
        <w:t>то им да</w:t>
      </w:r>
      <w:r>
        <w:softHyphen/>
        <w:t>ва въз</w:t>
      </w:r>
      <w:r>
        <w:softHyphen/>
        <w:t>мо</w:t>
      </w:r>
      <w:r>
        <w:softHyphen/>
        <w:t>ж</w:t>
      </w:r>
      <w:r>
        <w:softHyphen/>
        <w:t>ност да об</w:t>
      </w:r>
      <w:r>
        <w:softHyphen/>
        <w:t>ръ</w:t>
      </w:r>
      <w:r>
        <w:softHyphen/>
        <w:t>щат пове</w:t>
      </w:r>
      <w:r>
        <w:softHyphen/>
        <w:t>че вни</w:t>
      </w:r>
      <w:r>
        <w:softHyphen/>
        <w:t>ма</w:t>
      </w:r>
      <w:r>
        <w:softHyphen/>
        <w:t>ние на вся</w:t>
      </w:r>
      <w:r>
        <w:softHyphen/>
        <w:t>ко де</w:t>
      </w:r>
      <w:r>
        <w:softHyphen/>
        <w:t>те. Ва</w:t>
      </w:r>
      <w:r>
        <w:softHyphen/>
        <w:t>ж</w:t>
      </w:r>
      <w:r>
        <w:softHyphen/>
        <w:t>но е да се на</w:t>
      </w:r>
      <w:r>
        <w:softHyphen/>
        <w:t>сър</w:t>
      </w:r>
      <w:r>
        <w:softHyphen/>
        <w:t>ча</w:t>
      </w:r>
      <w:r>
        <w:softHyphen/>
        <w:t xml:space="preserve">ват </w:t>
      </w:r>
      <w:r w:rsidR="005C0D68">
        <w:rPr>
          <w:lang w:val="bg-BG"/>
        </w:rPr>
        <w:t xml:space="preserve">представителите на семейната общност </w:t>
      </w:r>
      <w:r>
        <w:t>да по</w:t>
      </w:r>
      <w:r>
        <w:softHyphen/>
        <w:t>се</w:t>
      </w:r>
      <w:r>
        <w:softHyphen/>
        <w:t>ща</w:t>
      </w:r>
      <w:r>
        <w:softHyphen/>
        <w:t xml:space="preserve">ват </w:t>
      </w:r>
      <w:r w:rsidR="002148B6">
        <w:rPr>
          <w:lang w:val="bg-BG"/>
        </w:rPr>
        <w:t>занималнята</w:t>
      </w:r>
      <w:r>
        <w:t xml:space="preserve"> и да по</w:t>
      </w:r>
      <w:r>
        <w:softHyphen/>
        <w:t>ма</w:t>
      </w:r>
      <w:r>
        <w:softHyphen/>
        <w:t xml:space="preserve">гат на </w:t>
      </w:r>
      <w:r w:rsidR="002148B6">
        <w:rPr>
          <w:lang w:val="bg-BG"/>
        </w:rPr>
        <w:t>учителя</w:t>
      </w:r>
      <w:r>
        <w:t>, защото:</w:t>
      </w:r>
    </w:p>
    <w:p w14:paraId="3518FADD" w14:textId="1040128C" w:rsidR="001638CE" w:rsidRDefault="001638CE" w:rsidP="00012D8C">
      <w:pPr>
        <w:numPr>
          <w:ilvl w:val="0"/>
          <w:numId w:val="3"/>
        </w:numPr>
        <w:spacing w:line="360" w:lineRule="auto"/>
        <w:jc w:val="both"/>
      </w:pPr>
      <w:r>
        <w:t>още един човек в повече е от значение за подпомагане на де</w:t>
      </w:r>
      <w:r>
        <w:softHyphen/>
        <w:t>ца</w:t>
      </w:r>
      <w:r>
        <w:softHyphen/>
        <w:t>та да се занима</w:t>
      </w:r>
      <w:r>
        <w:softHyphen/>
        <w:t>ват с ин</w:t>
      </w:r>
      <w:r>
        <w:softHyphen/>
        <w:t>ди</w:t>
      </w:r>
      <w:r>
        <w:softHyphen/>
        <w:t>ви</w:t>
      </w:r>
      <w:r>
        <w:softHyphen/>
        <w:t>ду</w:t>
      </w:r>
      <w:r>
        <w:softHyphen/>
        <w:t>ал</w:t>
      </w:r>
      <w:r>
        <w:softHyphen/>
        <w:t>ни дей</w:t>
      </w:r>
      <w:r>
        <w:softHyphen/>
        <w:t>но</w:t>
      </w:r>
      <w:r>
        <w:softHyphen/>
        <w:t>с</w:t>
      </w:r>
      <w:r>
        <w:softHyphen/>
        <w:t>ти. С негова помощ по-ле</w:t>
      </w:r>
      <w:r>
        <w:softHyphen/>
        <w:t>с</w:t>
      </w:r>
      <w:r>
        <w:softHyphen/>
        <w:t>но се организират различните дейности;</w:t>
      </w:r>
    </w:p>
    <w:p w14:paraId="1A5CCD93" w14:textId="6B3A6A61" w:rsidR="001638CE" w:rsidRDefault="001638CE" w:rsidP="00012D8C">
      <w:pPr>
        <w:numPr>
          <w:ilvl w:val="0"/>
          <w:numId w:val="3"/>
        </w:numPr>
        <w:spacing w:line="360" w:lineRule="auto"/>
        <w:jc w:val="both"/>
      </w:pPr>
      <w:r>
        <w:t>мо</w:t>
      </w:r>
      <w:r>
        <w:softHyphen/>
        <w:t>гат да се вклю</w:t>
      </w:r>
      <w:r>
        <w:softHyphen/>
        <w:t>чат в разнообра</w:t>
      </w:r>
      <w:r w:rsidR="005C0D68">
        <w:rPr>
          <w:lang w:val="bg-BG"/>
        </w:rPr>
        <w:t xml:space="preserve">зни </w:t>
      </w:r>
      <w:r>
        <w:t>дей</w:t>
      </w:r>
      <w:r>
        <w:softHyphen/>
        <w:t>но</w:t>
      </w:r>
      <w:r>
        <w:softHyphen/>
        <w:t>с</w:t>
      </w:r>
      <w:r>
        <w:softHyphen/>
        <w:t xml:space="preserve">ти; </w:t>
      </w:r>
    </w:p>
    <w:p w14:paraId="75473958" w14:textId="0F2EBAB7" w:rsidR="001638CE" w:rsidRDefault="001638CE" w:rsidP="00012D8C">
      <w:pPr>
        <w:numPr>
          <w:ilvl w:val="0"/>
          <w:numId w:val="3"/>
        </w:numPr>
        <w:spacing w:line="360" w:lineRule="auto"/>
        <w:jc w:val="both"/>
      </w:pPr>
      <w:r>
        <w:t>ко</w:t>
      </w:r>
      <w:r>
        <w:softHyphen/>
        <w:t>га</w:t>
      </w:r>
      <w:r>
        <w:softHyphen/>
        <w:t>то по</w:t>
      </w:r>
      <w:r>
        <w:softHyphen/>
        <w:t>ма</w:t>
      </w:r>
      <w:r>
        <w:softHyphen/>
        <w:t xml:space="preserve">гат в </w:t>
      </w:r>
      <w:r w:rsidR="005C0D68">
        <w:rPr>
          <w:lang w:val="bg-BG"/>
        </w:rPr>
        <w:t>занималнята</w:t>
      </w:r>
      <w:r>
        <w:t>, те раз</w:t>
      </w:r>
      <w:r>
        <w:softHyphen/>
        <w:t>би</w:t>
      </w:r>
      <w:r>
        <w:softHyphen/>
        <w:t>рат по-до</w:t>
      </w:r>
      <w:r>
        <w:softHyphen/>
        <w:t>б</w:t>
      </w:r>
      <w:r>
        <w:softHyphen/>
        <w:t xml:space="preserve">ре </w:t>
      </w:r>
      <w:r w:rsidR="005C0D68">
        <w:rPr>
          <w:lang w:val="bg-BG"/>
        </w:rPr>
        <w:t>целта</w:t>
      </w:r>
      <w:r>
        <w:t>, ко</w:t>
      </w:r>
      <w:r w:rsidR="005C0D68">
        <w:rPr>
          <w:lang w:val="bg-BG"/>
        </w:rPr>
        <w:t>я</w:t>
      </w:r>
      <w:r>
        <w:t xml:space="preserve">то </w:t>
      </w:r>
      <w:r w:rsidR="005C0D68">
        <w:rPr>
          <w:lang w:val="bg-BG"/>
        </w:rPr>
        <w:t xml:space="preserve">е </w:t>
      </w:r>
      <w:r>
        <w:t>поставен</w:t>
      </w:r>
      <w:r w:rsidR="005C0D68">
        <w:rPr>
          <w:lang w:val="bg-BG"/>
        </w:rPr>
        <w:t>а</w:t>
      </w:r>
      <w:r>
        <w:t>, на</w:t>
      </w:r>
      <w:r>
        <w:softHyphen/>
        <w:t>чи</w:t>
      </w:r>
      <w:r>
        <w:softHyphen/>
        <w:t>на, по кой</w:t>
      </w:r>
      <w:r>
        <w:softHyphen/>
        <w:t>то ще се реализира, както и в какво ще се изразяват тяхната помощ и принос. Ста</w:t>
      </w:r>
      <w:r>
        <w:softHyphen/>
        <w:t>вай</w:t>
      </w:r>
      <w:r>
        <w:softHyphen/>
        <w:t>ки част от дейностите и на</w:t>
      </w:r>
      <w:r>
        <w:softHyphen/>
        <w:t>б</w:t>
      </w:r>
      <w:r>
        <w:softHyphen/>
        <w:t>лю</w:t>
      </w:r>
      <w:r>
        <w:softHyphen/>
        <w:t>да</w:t>
      </w:r>
      <w:r>
        <w:softHyphen/>
        <w:t>вай</w:t>
      </w:r>
      <w:r>
        <w:softHyphen/>
        <w:t>ки кол</w:t>
      </w:r>
      <w:r>
        <w:softHyphen/>
        <w:t>ко независи</w:t>
      </w:r>
      <w:r>
        <w:softHyphen/>
        <w:t>ми са де</w:t>
      </w:r>
      <w:r>
        <w:softHyphen/>
        <w:t>ца</w:t>
      </w:r>
      <w:r>
        <w:softHyphen/>
        <w:t>та,</w:t>
      </w:r>
      <w:r w:rsidR="005C0D68">
        <w:rPr>
          <w:lang w:val="bg-BG"/>
        </w:rPr>
        <w:t xml:space="preserve"> те</w:t>
      </w:r>
      <w:r>
        <w:t xml:space="preserve"> раз</w:t>
      </w:r>
      <w:r>
        <w:softHyphen/>
        <w:t>би</w:t>
      </w:r>
      <w:r>
        <w:softHyphen/>
        <w:t>рат цената на всички усилия, на</w:t>
      </w:r>
      <w:r>
        <w:softHyphen/>
        <w:t>со</w:t>
      </w:r>
      <w:r>
        <w:softHyphen/>
        <w:t>че</w:t>
      </w:r>
      <w:r>
        <w:softHyphen/>
        <w:t>ни към деца</w:t>
      </w:r>
      <w:r>
        <w:softHyphen/>
        <w:t>та. Мно</w:t>
      </w:r>
      <w:r>
        <w:softHyphen/>
        <w:t>го ро</w:t>
      </w:r>
      <w:r>
        <w:softHyphen/>
        <w:t>ди</w:t>
      </w:r>
      <w:r>
        <w:softHyphen/>
        <w:t>те</w:t>
      </w:r>
      <w:r>
        <w:softHyphen/>
        <w:t>ли из</w:t>
      </w:r>
      <w:r>
        <w:softHyphen/>
        <w:t>ра</w:t>
      </w:r>
      <w:r>
        <w:softHyphen/>
        <w:t>зя</w:t>
      </w:r>
      <w:r>
        <w:softHyphen/>
        <w:t>ват учу</w:t>
      </w:r>
      <w:r>
        <w:softHyphen/>
        <w:t>д</w:t>
      </w:r>
      <w:r>
        <w:softHyphen/>
        <w:t>ва</w:t>
      </w:r>
      <w:r>
        <w:softHyphen/>
        <w:t>не от броя на не</w:t>
      </w:r>
      <w:r>
        <w:softHyphen/>
        <w:t>ща</w:t>
      </w:r>
      <w:r>
        <w:softHyphen/>
        <w:t>та, ко</w:t>
      </w:r>
      <w:r>
        <w:softHyphen/>
        <w:t>и</w:t>
      </w:r>
      <w:r>
        <w:softHyphen/>
        <w:t>то де</w:t>
      </w:r>
      <w:r>
        <w:softHyphen/>
        <w:t>ца</w:t>
      </w:r>
      <w:r>
        <w:softHyphen/>
        <w:t>та им мо</w:t>
      </w:r>
      <w:r>
        <w:softHyphen/>
        <w:t>гат да пра</w:t>
      </w:r>
      <w:r>
        <w:softHyphen/>
        <w:t>вят са</w:t>
      </w:r>
      <w:r>
        <w:softHyphen/>
        <w:t>ми;</w:t>
      </w:r>
    </w:p>
    <w:p w14:paraId="486FE6F8" w14:textId="641827CE" w:rsidR="001638CE" w:rsidRDefault="001638CE" w:rsidP="00012D8C">
      <w:pPr>
        <w:numPr>
          <w:ilvl w:val="0"/>
          <w:numId w:val="3"/>
        </w:numPr>
        <w:spacing w:line="360" w:lineRule="auto"/>
        <w:jc w:val="both"/>
      </w:pPr>
      <w:r>
        <w:t>дей</w:t>
      </w:r>
      <w:r>
        <w:softHyphen/>
        <w:t>но</w:t>
      </w:r>
      <w:r>
        <w:softHyphen/>
        <w:t>с</w:t>
      </w:r>
      <w:r>
        <w:softHyphen/>
        <w:t>ти</w:t>
      </w:r>
      <w:r>
        <w:softHyphen/>
        <w:t>те, ко</w:t>
      </w:r>
      <w:r>
        <w:softHyphen/>
        <w:t>и</w:t>
      </w:r>
      <w:r>
        <w:softHyphen/>
        <w:t>то мо</w:t>
      </w:r>
      <w:r>
        <w:softHyphen/>
        <w:t>гат да се про</w:t>
      </w:r>
      <w:r>
        <w:softHyphen/>
        <w:t>дъл</w:t>
      </w:r>
      <w:r>
        <w:softHyphen/>
        <w:t>жат и вкъ</w:t>
      </w:r>
      <w:r>
        <w:softHyphen/>
        <w:t>щи, се на</w:t>
      </w:r>
      <w:r>
        <w:softHyphen/>
        <w:t>у</w:t>
      </w:r>
      <w:r>
        <w:softHyphen/>
        <w:t>ча</w:t>
      </w:r>
      <w:r>
        <w:softHyphen/>
        <w:t>ват, ка</w:t>
      </w:r>
      <w:r>
        <w:softHyphen/>
        <w:t xml:space="preserve">то се помага на </w:t>
      </w:r>
      <w:r w:rsidR="005C0D68">
        <w:rPr>
          <w:lang w:val="bg-BG"/>
        </w:rPr>
        <w:t>учителите</w:t>
      </w:r>
      <w:r>
        <w:t xml:space="preserve"> в </w:t>
      </w:r>
      <w:r w:rsidR="005C0D68">
        <w:rPr>
          <w:lang w:val="bg-BG"/>
        </w:rPr>
        <w:t>занималнята</w:t>
      </w:r>
      <w:r>
        <w:t>;</w:t>
      </w:r>
    </w:p>
    <w:p w14:paraId="07FC97A2" w14:textId="338D3B9A" w:rsidR="001638CE" w:rsidRDefault="001638CE" w:rsidP="00012D8C">
      <w:pPr>
        <w:numPr>
          <w:ilvl w:val="0"/>
          <w:numId w:val="3"/>
        </w:numPr>
        <w:spacing w:line="360" w:lineRule="auto"/>
        <w:jc w:val="both"/>
      </w:pPr>
      <w:r>
        <w:t>ня</w:t>
      </w:r>
      <w:r>
        <w:softHyphen/>
        <w:t xml:space="preserve">кои </w:t>
      </w:r>
      <w:r w:rsidR="00EF581A">
        <w:rPr>
          <w:lang w:val="bg-BG"/>
        </w:rPr>
        <w:t xml:space="preserve">от </w:t>
      </w:r>
      <w:r w:rsidR="005C0D68">
        <w:rPr>
          <w:lang w:val="bg-BG"/>
        </w:rPr>
        <w:t xml:space="preserve">представителите на семейната общност </w:t>
      </w:r>
      <w:r>
        <w:t>мо</w:t>
      </w:r>
      <w:r>
        <w:softHyphen/>
        <w:t>же да из</w:t>
      </w:r>
      <w:r>
        <w:softHyphen/>
        <w:t>пи</w:t>
      </w:r>
      <w:r>
        <w:softHyphen/>
        <w:t>т</w:t>
      </w:r>
      <w:r>
        <w:softHyphen/>
        <w:t>ват притеснение да ид</w:t>
      </w:r>
      <w:r>
        <w:softHyphen/>
        <w:t xml:space="preserve">ват в </w:t>
      </w:r>
      <w:r w:rsidR="005C0D68">
        <w:rPr>
          <w:lang w:val="bg-BG"/>
        </w:rPr>
        <w:t>занималнята</w:t>
      </w:r>
      <w:r>
        <w:t xml:space="preserve"> и да по</w:t>
      </w:r>
      <w:r>
        <w:softHyphen/>
        <w:t>ма</w:t>
      </w:r>
      <w:r>
        <w:softHyphen/>
        <w:t>гат, защото не са си</w:t>
      </w:r>
      <w:r>
        <w:softHyphen/>
        <w:t>гур</w:t>
      </w:r>
      <w:r>
        <w:softHyphen/>
        <w:t>ни, че на</w:t>
      </w:r>
      <w:r>
        <w:softHyphen/>
        <w:t>и</w:t>
      </w:r>
      <w:r>
        <w:softHyphen/>
        <w:t>с</w:t>
      </w:r>
      <w:r>
        <w:softHyphen/>
        <w:t>ти</w:t>
      </w:r>
      <w:r>
        <w:softHyphen/>
        <w:t>на са же</w:t>
      </w:r>
      <w:r>
        <w:softHyphen/>
        <w:t>ла</w:t>
      </w:r>
      <w:r>
        <w:softHyphen/>
        <w:t>ни, стра</w:t>
      </w:r>
      <w:r>
        <w:softHyphen/>
        <w:t>ху</w:t>
      </w:r>
      <w:r>
        <w:softHyphen/>
        <w:t>ват се, че мо</w:t>
      </w:r>
      <w:r>
        <w:softHyphen/>
        <w:t>гат да на</w:t>
      </w:r>
      <w:r>
        <w:softHyphen/>
        <w:t>п</w:t>
      </w:r>
      <w:r>
        <w:softHyphen/>
        <w:t>ра</w:t>
      </w:r>
      <w:r>
        <w:softHyphen/>
        <w:t>вят гре</w:t>
      </w:r>
      <w:r>
        <w:softHyphen/>
        <w:t>ш</w:t>
      </w:r>
      <w:r>
        <w:softHyphen/>
        <w:t>ка, мо</w:t>
      </w:r>
      <w:r>
        <w:softHyphen/>
        <w:t>же да не зна</w:t>
      </w:r>
      <w:r>
        <w:softHyphen/>
        <w:t>ят ка</w:t>
      </w:r>
      <w:r>
        <w:softHyphen/>
        <w:t>к</w:t>
      </w:r>
      <w:r>
        <w:softHyphen/>
        <w:t>во да пра</w:t>
      </w:r>
      <w:r>
        <w:softHyphen/>
        <w:t>вят, чу</w:t>
      </w:r>
      <w:r>
        <w:softHyphen/>
        <w:t>в</w:t>
      </w:r>
      <w:r>
        <w:softHyphen/>
        <w:t>с</w:t>
      </w:r>
      <w:r>
        <w:softHyphen/>
        <w:t>т</w:t>
      </w:r>
      <w:r>
        <w:softHyphen/>
        <w:t>ват, че ня</w:t>
      </w:r>
      <w:r>
        <w:softHyphen/>
        <w:t>ма ка</w:t>
      </w:r>
      <w:r>
        <w:softHyphen/>
        <w:t>к</w:t>
      </w:r>
      <w:r>
        <w:softHyphen/>
        <w:t>во да пре</w:t>
      </w:r>
      <w:r>
        <w:softHyphen/>
        <w:t>д</w:t>
      </w:r>
      <w:r>
        <w:softHyphen/>
        <w:t>ло</w:t>
      </w:r>
      <w:r>
        <w:softHyphen/>
        <w:t>жат, не са им яс</w:t>
      </w:r>
      <w:r>
        <w:softHyphen/>
        <w:t>ни пра</w:t>
      </w:r>
      <w:r>
        <w:softHyphen/>
        <w:t>ви</w:t>
      </w:r>
      <w:r>
        <w:softHyphen/>
        <w:t>ла</w:t>
      </w:r>
      <w:r>
        <w:softHyphen/>
        <w:t>та и проце</w:t>
      </w:r>
      <w:r>
        <w:softHyphen/>
        <w:t>ду</w:t>
      </w:r>
      <w:r>
        <w:softHyphen/>
        <w:t>ри</w:t>
      </w:r>
      <w:r>
        <w:softHyphen/>
        <w:t>те в</w:t>
      </w:r>
      <w:r w:rsidR="005C0D68">
        <w:rPr>
          <w:lang w:val="bg-BG"/>
        </w:rPr>
        <w:t xml:space="preserve"> занималнята</w:t>
      </w:r>
      <w:r>
        <w:t>.</w:t>
      </w:r>
    </w:p>
    <w:p w14:paraId="67CC87E8" w14:textId="77777777" w:rsidR="009729BE" w:rsidRDefault="009729BE" w:rsidP="00012D8C">
      <w:pPr>
        <w:spacing w:line="360" w:lineRule="auto"/>
        <w:ind w:left="1080"/>
        <w:jc w:val="both"/>
      </w:pPr>
    </w:p>
    <w:p w14:paraId="57598BFF" w14:textId="1E4CB695" w:rsidR="00077ABF" w:rsidRDefault="00EF581A" w:rsidP="00012D8C">
      <w:pPr>
        <w:spacing w:line="360" w:lineRule="auto"/>
        <w:ind w:firstLine="708"/>
        <w:jc w:val="both"/>
      </w:pPr>
      <w:r>
        <w:rPr>
          <w:lang w:val="bg-BG"/>
        </w:rPr>
        <w:t>Дали п</w:t>
      </w:r>
      <w:r w:rsidR="00077ABF">
        <w:rPr>
          <w:lang w:val="bg-BG"/>
        </w:rPr>
        <w:t>редставителите на семейната общност</w:t>
      </w:r>
      <w:r w:rsidR="00F065A7">
        <w:rPr>
          <w:lang w:val="bg-BG"/>
        </w:rPr>
        <w:t>е</w:t>
      </w:r>
      <w:r w:rsidR="00077ABF">
        <w:rPr>
          <w:lang w:val="bg-BG"/>
        </w:rPr>
        <w:t xml:space="preserve"> </w:t>
      </w:r>
      <w:r>
        <w:rPr>
          <w:lang w:val="bg-BG"/>
        </w:rPr>
        <w:t>ще</w:t>
      </w:r>
      <w:r w:rsidR="001638CE">
        <w:t xml:space="preserve"> се по</w:t>
      </w:r>
      <w:r w:rsidR="001638CE">
        <w:softHyphen/>
        <w:t>чу</w:t>
      </w:r>
      <w:r w:rsidR="001638CE">
        <w:softHyphen/>
        <w:t>в</w:t>
      </w:r>
      <w:r w:rsidR="001638CE">
        <w:softHyphen/>
        <w:t>с</w:t>
      </w:r>
      <w:r w:rsidR="001638CE">
        <w:softHyphen/>
        <w:t>т</w:t>
      </w:r>
      <w:r w:rsidR="001638CE">
        <w:softHyphen/>
        <w:t>ва</w:t>
      </w:r>
      <w:r w:rsidR="00F065A7">
        <w:rPr>
          <w:lang w:val="bg-BG"/>
        </w:rPr>
        <w:t>т</w:t>
      </w:r>
      <w:r w:rsidR="001638CE">
        <w:t xml:space="preserve"> до</w:t>
      </w:r>
      <w:r w:rsidR="001638CE">
        <w:softHyphen/>
        <w:t>б</w:t>
      </w:r>
      <w:r w:rsidR="001638CE">
        <w:softHyphen/>
        <w:t>ре до</w:t>
      </w:r>
      <w:r w:rsidR="001638CE">
        <w:softHyphen/>
        <w:t>ш</w:t>
      </w:r>
      <w:r w:rsidR="001638CE">
        <w:softHyphen/>
        <w:t>л</w:t>
      </w:r>
      <w:r w:rsidR="00077ABF">
        <w:rPr>
          <w:lang w:val="bg-BG"/>
        </w:rPr>
        <w:t>и</w:t>
      </w:r>
      <w:r w:rsidR="001638CE">
        <w:t xml:space="preserve"> в </w:t>
      </w:r>
      <w:r w:rsidR="00077ABF">
        <w:rPr>
          <w:lang w:val="bg-BG"/>
        </w:rPr>
        <w:t xml:space="preserve">детската градина или в занималнята </w:t>
      </w:r>
      <w:r w:rsidR="001638CE">
        <w:t>за</w:t>
      </w:r>
      <w:r w:rsidR="001638CE">
        <w:softHyphen/>
      </w:r>
      <w:r>
        <w:rPr>
          <w:lang w:val="bg-BG"/>
        </w:rPr>
        <w:t>виси от</w:t>
      </w:r>
      <w:r w:rsidR="001638CE">
        <w:t xml:space="preserve"> мо</w:t>
      </w:r>
      <w:r w:rsidR="001638CE">
        <w:softHyphen/>
        <w:t>мен</w:t>
      </w:r>
      <w:r w:rsidR="001638CE">
        <w:softHyphen/>
        <w:t>та</w:t>
      </w:r>
      <w:r>
        <w:rPr>
          <w:lang w:val="bg-BG"/>
        </w:rPr>
        <w:t xml:space="preserve"> и от начина</w:t>
      </w:r>
      <w:r w:rsidR="001638CE">
        <w:t xml:space="preserve">, </w:t>
      </w:r>
      <w:r>
        <w:rPr>
          <w:lang w:val="bg-BG"/>
        </w:rPr>
        <w:t>по който</w:t>
      </w:r>
      <w:r w:rsidR="001638CE">
        <w:t xml:space="preserve"> </w:t>
      </w:r>
      <w:r w:rsidR="00077ABF">
        <w:rPr>
          <w:lang w:val="bg-BG"/>
        </w:rPr>
        <w:t>учителя</w:t>
      </w:r>
      <w:r>
        <w:rPr>
          <w:lang w:val="bg-BG"/>
        </w:rPr>
        <w:t>т</w:t>
      </w:r>
      <w:r w:rsidR="001638CE">
        <w:t xml:space="preserve"> ги по</w:t>
      </w:r>
      <w:r w:rsidR="001638CE">
        <w:softHyphen/>
        <w:t>с</w:t>
      </w:r>
      <w:r w:rsidR="001638CE">
        <w:softHyphen/>
        <w:t>ре</w:t>
      </w:r>
      <w:r w:rsidR="001638CE">
        <w:softHyphen/>
        <w:t xml:space="preserve">ща. Тезата, че </w:t>
      </w:r>
      <w:r w:rsidR="00077ABF">
        <w:rPr>
          <w:lang w:val="bg-BG"/>
        </w:rPr>
        <w:t>представителите на семейната общност</w:t>
      </w:r>
      <w:r w:rsidR="001638CE">
        <w:t xml:space="preserve"> са ак</w:t>
      </w:r>
      <w:r w:rsidR="001638CE">
        <w:softHyphen/>
        <w:t>ти</w:t>
      </w:r>
      <w:r w:rsidR="001638CE">
        <w:softHyphen/>
        <w:t>в</w:t>
      </w:r>
      <w:r w:rsidR="001638CE">
        <w:softHyphen/>
        <w:t>ни уча</w:t>
      </w:r>
      <w:r w:rsidR="001638CE">
        <w:softHyphen/>
        <w:t>с</w:t>
      </w:r>
      <w:r w:rsidR="001638CE">
        <w:softHyphen/>
        <w:t>т</w:t>
      </w:r>
      <w:r w:rsidR="001638CE">
        <w:softHyphen/>
        <w:t>ни</w:t>
      </w:r>
      <w:r w:rsidR="001638CE">
        <w:softHyphen/>
        <w:t>ци в обу</w:t>
      </w:r>
      <w:r w:rsidR="001638CE">
        <w:softHyphen/>
        <w:t>че</w:t>
      </w:r>
      <w:r w:rsidR="001638CE">
        <w:softHyphen/>
        <w:t>ни</w:t>
      </w:r>
      <w:r w:rsidR="001638CE">
        <w:softHyphen/>
        <w:t>е</w:t>
      </w:r>
      <w:r w:rsidR="001638CE">
        <w:softHyphen/>
        <w:t>то на де</w:t>
      </w:r>
      <w:r w:rsidR="001638CE">
        <w:softHyphen/>
        <w:t>ца</w:t>
      </w:r>
      <w:r w:rsidR="001638CE">
        <w:softHyphen/>
        <w:t>та и по</w:t>
      </w:r>
      <w:r w:rsidR="001638CE">
        <w:softHyphen/>
        <w:t>з</w:t>
      </w:r>
      <w:r w:rsidR="001638CE">
        <w:softHyphen/>
        <w:t>на</w:t>
      </w:r>
      <w:r w:rsidR="001638CE">
        <w:softHyphen/>
        <w:t>ват най-до</w:t>
      </w:r>
      <w:r w:rsidR="001638CE">
        <w:softHyphen/>
        <w:t>б</w:t>
      </w:r>
      <w:r w:rsidR="001638CE">
        <w:softHyphen/>
        <w:t>ре де</w:t>
      </w:r>
      <w:r w:rsidR="001638CE">
        <w:softHyphen/>
        <w:t>ца</w:t>
      </w:r>
      <w:r w:rsidR="001638CE">
        <w:softHyphen/>
        <w:t xml:space="preserve">та си, </w:t>
      </w:r>
      <w:r w:rsidR="00077ABF">
        <w:rPr>
          <w:lang w:val="bg-BG"/>
        </w:rPr>
        <w:t>е необходимо</w:t>
      </w:r>
      <w:r w:rsidR="001638CE">
        <w:t xml:space="preserve"> да се по</w:t>
      </w:r>
      <w:r w:rsidR="001638CE">
        <w:softHyphen/>
        <w:t>д</w:t>
      </w:r>
      <w:r w:rsidR="001638CE">
        <w:softHyphen/>
        <w:t>чер</w:t>
      </w:r>
      <w:r w:rsidR="001638CE">
        <w:softHyphen/>
        <w:t>та</w:t>
      </w:r>
      <w:r w:rsidR="001638CE">
        <w:softHyphen/>
        <w:t>ва при вся</w:t>
      </w:r>
      <w:r w:rsidR="001638CE">
        <w:softHyphen/>
        <w:t>ко об</w:t>
      </w:r>
      <w:r w:rsidR="001638CE">
        <w:softHyphen/>
        <w:t>щу</w:t>
      </w:r>
      <w:r w:rsidR="001638CE">
        <w:softHyphen/>
        <w:t>ва</w:t>
      </w:r>
      <w:r w:rsidR="001638CE">
        <w:softHyphen/>
        <w:t>н</w:t>
      </w:r>
      <w:r w:rsidR="00B77FB3">
        <w:rPr>
          <w:lang w:val="bg-BG"/>
        </w:rPr>
        <w:t>е.</w:t>
      </w:r>
      <w:r w:rsidR="001638CE">
        <w:rPr>
          <w:color w:val="FF0000"/>
        </w:rPr>
        <w:t xml:space="preserve"> </w:t>
      </w:r>
      <w:r w:rsidR="00B77FB3">
        <w:rPr>
          <w:lang w:val="bg-BG"/>
        </w:rPr>
        <w:t>Взаимното у</w:t>
      </w:r>
      <w:r w:rsidR="001638CE">
        <w:t>ва</w:t>
      </w:r>
      <w:r w:rsidR="001638CE">
        <w:softHyphen/>
        <w:t>же</w:t>
      </w:r>
      <w:r w:rsidR="001638CE">
        <w:softHyphen/>
        <w:t>ни</w:t>
      </w:r>
      <w:r w:rsidR="001638CE">
        <w:softHyphen/>
        <w:t>е</w:t>
      </w:r>
      <w:r w:rsidR="001638CE">
        <w:softHyphen/>
        <w:t>то и от</w:t>
      </w:r>
      <w:r w:rsidR="001638CE">
        <w:softHyphen/>
        <w:t>к</w:t>
      </w:r>
      <w:r w:rsidR="001638CE">
        <w:softHyphen/>
        <w:t>ри</w:t>
      </w:r>
      <w:r w:rsidR="001638CE">
        <w:softHyphen/>
        <w:t>ти</w:t>
      </w:r>
      <w:r w:rsidR="001638CE">
        <w:softHyphen/>
        <w:t>те раз</w:t>
      </w:r>
      <w:r w:rsidR="001638CE">
        <w:softHyphen/>
        <w:t>го</w:t>
      </w:r>
      <w:r w:rsidR="001638CE">
        <w:softHyphen/>
        <w:t>во</w:t>
      </w:r>
      <w:r w:rsidR="001638CE">
        <w:softHyphen/>
        <w:t xml:space="preserve">ри </w:t>
      </w:r>
      <w:r w:rsidR="00B77FB3">
        <w:rPr>
          <w:lang w:val="bg-BG"/>
        </w:rPr>
        <w:t xml:space="preserve">по различни теми и </w:t>
      </w:r>
      <w:r w:rsidR="00B77FB3">
        <w:rPr>
          <w:lang w:val="bg-BG"/>
        </w:rPr>
        <w:lastRenderedPageBreak/>
        <w:t>дейности</w:t>
      </w:r>
      <w:r w:rsidR="001638CE">
        <w:t xml:space="preserve"> </w:t>
      </w:r>
      <w:r w:rsidR="00B77FB3">
        <w:rPr>
          <w:lang w:val="bg-BG"/>
        </w:rPr>
        <w:t>създават условия за открито включване в тях.</w:t>
      </w:r>
      <w:r w:rsidR="001638CE">
        <w:t xml:space="preserve"> За</w:t>
      </w:r>
      <w:r w:rsidR="001638CE">
        <w:softHyphen/>
        <w:t>дъл</w:t>
      </w:r>
      <w:r w:rsidR="001638CE">
        <w:softHyphen/>
        <w:t>же</w:t>
      </w:r>
      <w:r w:rsidR="001638CE">
        <w:softHyphen/>
        <w:t>ние е на вси</w:t>
      </w:r>
      <w:r w:rsidR="001638CE">
        <w:softHyphen/>
        <w:t>ч</w:t>
      </w:r>
      <w:r w:rsidR="001638CE">
        <w:softHyphen/>
        <w:t xml:space="preserve">ки </w:t>
      </w:r>
      <w:r w:rsidR="00077ABF">
        <w:rPr>
          <w:lang w:val="bg-BG"/>
        </w:rPr>
        <w:t>учители</w:t>
      </w:r>
      <w:r w:rsidR="001638CE">
        <w:t xml:space="preserve"> да на</w:t>
      </w:r>
      <w:r w:rsidR="001638CE">
        <w:softHyphen/>
        <w:t>сър</w:t>
      </w:r>
      <w:r w:rsidR="001638CE">
        <w:softHyphen/>
        <w:t>ча</w:t>
      </w:r>
      <w:r w:rsidR="001638CE">
        <w:softHyphen/>
        <w:t xml:space="preserve">ват </w:t>
      </w:r>
      <w:r w:rsidR="00077ABF">
        <w:rPr>
          <w:lang w:val="bg-BG"/>
        </w:rPr>
        <w:t xml:space="preserve">представителите на семейната общност </w:t>
      </w:r>
      <w:r w:rsidR="001638CE">
        <w:t>да ги посещава</w:t>
      </w:r>
      <w:r>
        <w:rPr>
          <w:lang w:val="bg-BG"/>
        </w:rPr>
        <w:t>т</w:t>
      </w:r>
      <w:r w:rsidR="001638CE">
        <w:t>. В начало</w:t>
      </w:r>
      <w:r w:rsidR="001638CE">
        <w:softHyphen/>
        <w:t>то на го</w:t>
      </w:r>
      <w:r w:rsidR="001638CE">
        <w:softHyphen/>
        <w:t>ди</w:t>
      </w:r>
      <w:r w:rsidR="001638CE">
        <w:softHyphen/>
        <w:t>на</w:t>
      </w:r>
      <w:r w:rsidR="001638CE">
        <w:softHyphen/>
        <w:t>та е ва</w:t>
      </w:r>
      <w:r w:rsidR="001638CE">
        <w:softHyphen/>
        <w:t>ж</w:t>
      </w:r>
      <w:r w:rsidR="001638CE">
        <w:softHyphen/>
        <w:t>но да се обя</w:t>
      </w:r>
      <w:r w:rsidR="001638CE">
        <w:softHyphen/>
        <w:t>с</w:t>
      </w:r>
      <w:r w:rsidR="001638CE">
        <w:softHyphen/>
        <w:t xml:space="preserve">ни, че </w:t>
      </w:r>
      <w:r w:rsidR="00077ABF">
        <w:rPr>
          <w:lang w:val="bg-BG"/>
        </w:rPr>
        <w:t>те</w:t>
      </w:r>
      <w:r w:rsidR="001638CE">
        <w:t xml:space="preserve"> са до</w:t>
      </w:r>
      <w:r w:rsidR="001638CE">
        <w:softHyphen/>
        <w:t>б</w:t>
      </w:r>
      <w:r w:rsidR="001638CE">
        <w:softHyphen/>
        <w:t>ре до</w:t>
      </w:r>
      <w:r w:rsidR="001638CE">
        <w:softHyphen/>
        <w:t>ш</w:t>
      </w:r>
      <w:r w:rsidR="001638CE">
        <w:softHyphen/>
        <w:t>ли да се при</w:t>
      </w:r>
      <w:r w:rsidR="001638CE">
        <w:softHyphen/>
        <w:t>съ</w:t>
      </w:r>
      <w:r w:rsidR="001638CE">
        <w:softHyphen/>
        <w:t>е</w:t>
      </w:r>
      <w:r w:rsidR="001638CE">
        <w:softHyphen/>
        <w:t>ди</w:t>
      </w:r>
      <w:r w:rsidR="001638CE">
        <w:softHyphen/>
        <w:t>нят към дей</w:t>
      </w:r>
      <w:r w:rsidR="001638CE">
        <w:softHyphen/>
        <w:t>но</w:t>
      </w:r>
      <w:r w:rsidR="001638CE">
        <w:softHyphen/>
        <w:t>с</w:t>
      </w:r>
      <w:r w:rsidR="001638CE">
        <w:softHyphen/>
        <w:t>ти</w:t>
      </w:r>
      <w:r w:rsidR="001638CE">
        <w:softHyphen/>
        <w:t>те</w:t>
      </w:r>
      <w:r w:rsidR="00077ABF">
        <w:rPr>
          <w:lang w:val="bg-BG"/>
        </w:rPr>
        <w:t>.</w:t>
      </w:r>
      <w:r w:rsidR="001638CE">
        <w:t xml:space="preserve"> По</w:t>
      </w:r>
      <w:r w:rsidR="001638CE">
        <w:softHyphen/>
        <w:t>с</w:t>
      </w:r>
      <w:r w:rsidR="001638CE">
        <w:softHyphen/>
        <w:t>та</w:t>
      </w:r>
      <w:r w:rsidR="001638CE">
        <w:softHyphen/>
        <w:t>вянето на лист за за</w:t>
      </w:r>
      <w:r w:rsidR="001638CE">
        <w:softHyphen/>
        <w:t>пи</w:t>
      </w:r>
      <w:r w:rsidR="001638CE">
        <w:softHyphen/>
        <w:t>с</w:t>
      </w:r>
      <w:r w:rsidR="001638CE">
        <w:softHyphen/>
        <w:t>ва</w:t>
      </w:r>
      <w:r w:rsidR="001638CE">
        <w:softHyphen/>
        <w:t xml:space="preserve">не на посещенията като елемент от организацията на занималнята дава възможност да се регламентира и регулира посещаемостта от страна на </w:t>
      </w:r>
      <w:r w:rsidR="00077ABF">
        <w:rPr>
          <w:lang w:val="bg-BG"/>
        </w:rPr>
        <w:t>представителите на семейната общност</w:t>
      </w:r>
      <w:r w:rsidR="001638CE">
        <w:t>. Налице е необходимостта от кон</w:t>
      </w:r>
      <w:r w:rsidR="001638CE">
        <w:softHyphen/>
        <w:t>к</w:t>
      </w:r>
      <w:r w:rsidR="001638CE">
        <w:softHyphen/>
        <w:t>ре</w:t>
      </w:r>
      <w:r w:rsidR="001638CE">
        <w:softHyphen/>
        <w:t>т</w:t>
      </w:r>
      <w:r w:rsidR="001638CE">
        <w:softHyphen/>
        <w:t>ни указания ка</w:t>
      </w:r>
      <w:r w:rsidR="001638CE">
        <w:softHyphen/>
        <w:t>к</w:t>
      </w:r>
      <w:r w:rsidR="001638CE">
        <w:softHyphen/>
        <w:t>во мо</w:t>
      </w:r>
      <w:r w:rsidR="001638CE">
        <w:softHyphen/>
        <w:t>гат да пра</w:t>
      </w:r>
      <w:r w:rsidR="001638CE">
        <w:softHyphen/>
        <w:t>вят по време на техните посещения, за да са по</w:t>
      </w:r>
      <w:r w:rsidR="001638CE">
        <w:softHyphen/>
        <w:t>ле</w:t>
      </w:r>
      <w:r w:rsidR="001638CE">
        <w:softHyphen/>
        <w:t>з</w:t>
      </w:r>
      <w:r w:rsidR="001638CE">
        <w:softHyphen/>
        <w:t>ни. Те тря</w:t>
      </w:r>
      <w:r w:rsidR="001638CE">
        <w:softHyphen/>
        <w:t>б</w:t>
      </w:r>
      <w:r w:rsidR="001638CE">
        <w:softHyphen/>
        <w:t>ва да зна</w:t>
      </w:r>
      <w:r w:rsidR="001638CE">
        <w:softHyphen/>
        <w:t>ят ка</w:t>
      </w:r>
      <w:r w:rsidR="001638CE">
        <w:softHyphen/>
        <w:t>к</w:t>
      </w:r>
      <w:r w:rsidR="001638CE">
        <w:softHyphen/>
        <w:t>во се оча</w:t>
      </w:r>
      <w:r w:rsidR="001638CE">
        <w:softHyphen/>
        <w:t>к</w:t>
      </w:r>
      <w:r w:rsidR="001638CE">
        <w:softHyphen/>
        <w:t>ва от тях, както и</w:t>
      </w:r>
      <w:r>
        <w:rPr>
          <w:lang w:val="bg-BG"/>
        </w:rPr>
        <w:t xml:space="preserve"> какви </w:t>
      </w:r>
      <w:r w:rsidR="00170263">
        <w:rPr>
          <w:lang w:val="bg-BG"/>
        </w:rPr>
        <w:t xml:space="preserve">са </w:t>
      </w:r>
      <w:r w:rsidR="00170263">
        <w:t>правилата</w:t>
      </w:r>
      <w:r w:rsidR="001638CE">
        <w:t xml:space="preserve"> за поведение. </w:t>
      </w:r>
      <w:r w:rsidR="00077ABF">
        <w:rPr>
          <w:lang w:val="bg-BG"/>
        </w:rPr>
        <w:t>Необходими са предварителни указания, които предполагат</w:t>
      </w:r>
      <w:r w:rsidR="001638CE">
        <w:t>:</w:t>
      </w:r>
    </w:p>
    <w:p w14:paraId="5C190437" w14:textId="10E18AF2" w:rsidR="001638CE" w:rsidRDefault="001638CE" w:rsidP="00012D8C">
      <w:pPr>
        <w:numPr>
          <w:ilvl w:val="0"/>
          <w:numId w:val="4"/>
        </w:numPr>
        <w:spacing w:line="360" w:lineRule="auto"/>
        <w:jc w:val="both"/>
      </w:pPr>
      <w:r>
        <w:t>да се уча</w:t>
      </w:r>
      <w:r>
        <w:softHyphen/>
        <w:t>с</w:t>
      </w:r>
      <w:r>
        <w:softHyphen/>
        <w:t>т</w:t>
      </w:r>
      <w:r>
        <w:softHyphen/>
        <w:t>ва в дей</w:t>
      </w:r>
      <w:r>
        <w:softHyphen/>
        <w:t>но</w:t>
      </w:r>
      <w:r>
        <w:softHyphen/>
        <w:t>ст</w:t>
      </w:r>
      <w:r>
        <w:softHyphen/>
        <w:t>та на гру</w:t>
      </w:r>
      <w:r>
        <w:softHyphen/>
        <w:t>па</w:t>
      </w:r>
      <w:r>
        <w:softHyphen/>
        <w:t>та заедно с де</w:t>
      </w:r>
      <w:r>
        <w:softHyphen/>
        <w:t>ца</w:t>
      </w:r>
      <w:r>
        <w:softHyphen/>
        <w:t>та;</w:t>
      </w:r>
    </w:p>
    <w:p w14:paraId="46C39CAE" w14:textId="77777777" w:rsidR="001638CE" w:rsidRDefault="001638CE" w:rsidP="00012D8C">
      <w:pPr>
        <w:numPr>
          <w:ilvl w:val="0"/>
          <w:numId w:val="5"/>
        </w:numPr>
        <w:spacing w:line="360" w:lineRule="auto"/>
        <w:jc w:val="both"/>
      </w:pPr>
      <w:r>
        <w:t>да се подпомагат децата, когато се об</w:t>
      </w:r>
      <w:r>
        <w:softHyphen/>
        <w:t>ли</w:t>
      </w:r>
      <w:r>
        <w:softHyphen/>
        <w:t>чат или съ</w:t>
      </w:r>
      <w:r>
        <w:softHyphen/>
        <w:t>б</w:t>
      </w:r>
      <w:r>
        <w:softHyphen/>
        <w:t>ли</w:t>
      </w:r>
      <w:r>
        <w:softHyphen/>
        <w:t xml:space="preserve">чат; </w:t>
      </w:r>
    </w:p>
    <w:p w14:paraId="595E9A3F" w14:textId="455FD7D2" w:rsidR="001638CE" w:rsidRDefault="001638CE" w:rsidP="00012D8C">
      <w:pPr>
        <w:numPr>
          <w:ilvl w:val="0"/>
          <w:numId w:val="6"/>
        </w:numPr>
        <w:spacing w:line="360" w:lineRule="auto"/>
        <w:jc w:val="both"/>
      </w:pPr>
      <w:r>
        <w:t xml:space="preserve">да се подпомага </w:t>
      </w:r>
      <w:r w:rsidR="00077ABF">
        <w:rPr>
          <w:lang w:val="bg-BG"/>
        </w:rPr>
        <w:t>учителя</w:t>
      </w:r>
      <w:r>
        <w:t xml:space="preserve"> в извършване на определени дейности;</w:t>
      </w:r>
    </w:p>
    <w:p w14:paraId="1D505754" w14:textId="77777777" w:rsidR="001638CE" w:rsidRDefault="001638CE" w:rsidP="00012D8C">
      <w:pPr>
        <w:numPr>
          <w:ilvl w:val="0"/>
          <w:numId w:val="7"/>
        </w:numPr>
        <w:spacing w:line="360" w:lineRule="auto"/>
        <w:jc w:val="both"/>
      </w:pPr>
      <w:r>
        <w:t>да се говори на малки име</w:t>
      </w:r>
      <w:r>
        <w:softHyphen/>
        <w:t>на</w:t>
      </w:r>
      <w:r>
        <w:softHyphen/>
        <w:t xml:space="preserve"> с де</w:t>
      </w:r>
      <w:r>
        <w:softHyphen/>
        <w:t>ца</w:t>
      </w:r>
      <w:r>
        <w:softHyphen/>
        <w:t xml:space="preserve">та, като първо представим себе си; </w:t>
      </w:r>
    </w:p>
    <w:p w14:paraId="2E32EF55" w14:textId="27F19B60" w:rsidR="001638CE" w:rsidRDefault="001638CE" w:rsidP="00012D8C">
      <w:pPr>
        <w:numPr>
          <w:ilvl w:val="0"/>
          <w:numId w:val="8"/>
        </w:numPr>
        <w:spacing w:line="360" w:lineRule="auto"/>
        <w:jc w:val="both"/>
      </w:pPr>
      <w:r>
        <w:t>да се спо</w:t>
      </w:r>
      <w:r>
        <w:softHyphen/>
        <w:t>де</w:t>
      </w:r>
      <w:r>
        <w:softHyphen/>
        <w:t>ля</w:t>
      </w:r>
      <w:r>
        <w:softHyphen/>
        <w:t>т иде</w:t>
      </w:r>
      <w:r>
        <w:softHyphen/>
        <w:t>и</w:t>
      </w:r>
      <w:r>
        <w:softHyphen/>
        <w:t>те и пре</w:t>
      </w:r>
      <w:r>
        <w:softHyphen/>
        <w:t>д</w:t>
      </w:r>
      <w:r>
        <w:softHyphen/>
        <w:t>ло</w:t>
      </w:r>
      <w:r>
        <w:softHyphen/>
        <w:t>же</w:t>
      </w:r>
      <w:r>
        <w:softHyphen/>
        <w:t>ни</w:t>
      </w:r>
      <w:r>
        <w:softHyphen/>
        <w:t>я</w:t>
      </w:r>
      <w:r>
        <w:softHyphen/>
        <w:t xml:space="preserve">та си с </w:t>
      </w:r>
      <w:r w:rsidR="00077ABF">
        <w:rPr>
          <w:lang w:val="bg-BG"/>
        </w:rPr>
        <w:t>учителя</w:t>
      </w:r>
      <w:r>
        <w:t>, за да мо</w:t>
      </w:r>
      <w:r>
        <w:softHyphen/>
        <w:t xml:space="preserve">гат да ги </w:t>
      </w:r>
      <w:r w:rsidR="00077ABF">
        <w:rPr>
          <w:lang w:val="bg-BG"/>
        </w:rPr>
        <w:t>прилагат</w:t>
      </w:r>
      <w:r>
        <w:t xml:space="preserve"> в </w:t>
      </w:r>
      <w:r w:rsidR="00077ABF">
        <w:rPr>
          <w:lang w:val="bg-BG"/>
        </w:rPr>
        <w:t>занималнята</w:t>
      </w:r>
      <w:r>
        <w:t>;</w:t>
      </w:r>
    </w:p>
    <w:p w14:paraId="520B0E33" w14:textId="77777777" w:rsidR="00687589" w:rsidRDefault="001638CE" w:rsidP="00012D8C">
      <w:pPr>
        <w:numPr>
          <w:ilvl w:val="0"/>
          <w:numId w:val="10"/>
        </w:numPr>
        <w:spacing w:line="360" w:lineRule="auto"/>
        <w:jc w:val="both"/>
      </w:pPr>
      <w:r>
        <w:t>да се за</w:t>
      </w:r>
      <w:r>
        <w:softHyphen/>
        <w:t>по</w:t>
      </w:r>
      <w:r>
        <w:softHyphen/>
        <w:t>з</w:t>
      </w:r>
      <w:r>
        <w:softHyphen/>
        <w:t>ная</w:t>
      </w:r>
      <w:r>
        <w:softHyphen/>
        <w:t>т с правилата за работа, пре</w:t>
      </w:r>
      <w:r>
        <w:softHyphen/>
        <w:t>ди да се за</w:t>
      </w:r>
      <w:r>
        <w:softHyphen/>
        <w:t>по</w:t>
      </w:r>
      <w:r>
        <w:softHyphen/>
        <w:t>ч</w:t>
      </w:r>
      <w:r>
        <w:softHyphen/>
        <w:t>н</w:t>
      </w:r>
      <w:r w:rsidR="00077ABF" w:rsidRPr="00687589">
        <w:rPr>
          <w:lang w:val="bg-BG"/>
        </w:rPr>
        <w:t>ат дейностите</w:t>
      </w:r>
      <w:r>
        <w:t xml:space="preserve">. </w:t>
      </w:r>
    </w:p>
    <w:p w14:paraId="7050F336" w14:textId="6A9D1297" w:rsidR="001638CE" w:rsidRDefault="001638CE" w:rsidP="00012D8C">
      <w:pPr>
        <w:numPr>
          <w:ilvl w:val="0"/>
          <w:numId w:val="10"/>
        </w:numPr>
        <w:spacing w:line="360" w:lineRule="auto"/>
        <w:jc w:val="both"/>
      </w:pPr>
      <w:r>
        <w:t>да се даде до</w:t>
      </w:r>
      <w:r>
        <w:softHyphen/>
        <w:t>с</w:t>
      </w:r>
      <w:r>
        <w:softHyphen/>
        <w:t>та</w:t>
      </w:r>
      <w:r>
        <w:softHyphen/>
        <w:t>тъ</w:t>
      </w:r>
      <w:r>
        <w:softHyphen/>
        <w:t>ч</w:t>
      </w:r>
      <w:r>
        <w:softHyphen/>
        <w:t>но вре</w:t>
      </w:r>
      <w:r>
        <w:softHyphen/>
        <w:t>ме на де</w:t>
      </w:r>
      <w:r>
        <w:softHyphen/>
        <w:t>ца</w:t>
      </w:r>
      <w:r>
        <w:softHyphen/>
        <w:t>та да свър</w:t>
      </w:r>
      <w:r>
        <w:softHyphen/>
        <w:t>шат не</w:t>
      </w:r>
      <w:r>
        <w:softHyphen/>
        <w:t>що са</w:t>
      </w:r>
      <w:r>
        <w:softHyphen/>
        <w:t>ми, пре</w:t>
      </w:r>
      <w:r>
        <w:softHyphen/>
        <w:t>ди да им пре</w:t>
      </w:r>
      <w:r>
        <w:softHyphen/>
        <w:t>д</w:t>
      </w:r>
      <w:r>
        <w:softHyphen/>
        <w:t>ло</w:t>
      </w:r>
      <w:r>
        <w:softHyphen/>
        <w:t>жи</w:t>
      </w:r>
      <w:r>
        <w:softHyphen/>
        <w:t>те по</w:t>
      </w:r>
      <w:r>
        <w:softHyphen/>
        <w:t>мо</w:t>
      </w:r>
      <w:r>
        <w:softHyphen/>
        <w:t>щ</w:t>
      </w:r>
      <w:r>
        <w:softHyphen/>
        <w:t>та си за раз</w:t>
      </w:r>
      <w:r>
        <w:softHyphen/>
        <w:t>ре</w:t>
      </w:r>
      <w:r>
        <w:softHyphen/>
        <w:t>шаване на про</w:t>
      </w:r>
      <w:r>
        <w:softHyphen/>
        <w:t>б</w:t>
      </w:r>
      <w:r>
        <w:softHyphen/>
        <w:t>ле</w:t>
      </w:r>
      <w:r>
        <w:softHyphen/>
        <w:t xml:space="preserve">ма. </w:t>
      </w:r>
    </w:p>
    <w:p w14:paraId="6C8F609E" w14:textId="0063DA58" w:rsidR="001638CE" w:rsidRDefault="001638CE" w:rsidP="00012D8C">
      <w:pPr>
        <w:spacing w:line="360" w:lineRule="auto"/>
        <w:ind w:firstLine="708"/>
        <w:jc w:val="both"/>
      </w:pPr>
      <w:r>
        <w:t>Както децата обичат да бъдат оце</w:t>
      </w:r>
      <w:r>
        <w:softHyphen/>
        <w:t xml:space="preserve">нявани положително, така и </w:t>
      </w:r>
      <w:r w:rsidR="00A248B0">
        <w:rPr>
          <w:lang w:val="bg-BG"/>
        </w:rPr>
        <w:t>възрастните</w:t>
      </w:r>
      <w:r>
        <w:t xml:space="preserve"> се нуждаят от такова отношение. Те от</w:t>
      </w:r>
      <w:r>
        <w:softHyphen/>
        <w:t>де</w:t>
      </w:r>
      <w:r>
        <w:softHyphen/>
        <w:t>лят от вре</w:t>
      </w:r>
      <w:r>
        <w:softHyphen/>
        <w:t>ме</w:t>
      </w:r>
      <w:r w:rsidR="00EF581A">
        <w:rPr>
          <w:lang w:val="bg-BG"/>
        </w:rPr>
        <w:t>то си</w:t>
      </w:r>
      <w:r>
        <w:t>, за да до</w:t>
      </w:r>
      <w:r>
        <w:softHyphen/>
        <w:t>при</w:t>
      </w:r>
      <w:r>
        <w:softHyphen/>
        <w:t>не</w:t>
      </w:r>
      <w:r>
        <w:softHyphen/>
        <w:t>сат за осъществява</w:t>
      </w:r>
      <w:r>
        <w:softHyphen/>
        <w:t>не</w:t>
      </w:r>
      <w:r>
        <w:softHyphen/>
        <w:t xml:space="preserve">то на </w:t>
      </w:r>
      <w:r w:rsidR="00687589">
        <w:rPr>
          <w:lang w:val="bg-BG"/>
        </w:rPr>
        <w:t>конкретна дейност</w:t>
      </w:r>
      <w:r>
        <w:t xml:space="preserve"> и за</w:t>
      </w:r>
      <w:r>
        <w:softHyphen/>
        <w:t>с</w:t>
      </w:r>
      <w:r>
        <w:softHyphen/>
        <w:t>лу</w:t>
      </w:r>
      <w:r>
        <w:softHyphen/>
        <w:t>жа</w:t>
      </w:r>
      <w:r>
        <w:softHyphen/>
        <w:t>ват да им се бла</w:t>
      </w:r>
      <w:r>
        <w:softHyphen/>
        <w:t>го</w:t>
      </w:r>
      <w:r>
        <w:softHyphen/>
        <w:t>да</w:t>
      </w:r>
      <w:r>
        <w:softHyphen/>
        <w:t xml:space="preserve">ри. </w:t>
      </w:r>
      <w:r w:rsidR="0037527F">
        <w:rPr>
          <w:lang w:val="bg-BG"/>
        </w:rPr>
        <w:t>Някои от и</w:t>
      </w:r>
      <w:r>
        <w:t>деи</w:t>
      </w:r>
      <w:r>
        <w:softHyphen/>
        <w:t>те за начи</w:t>
      </w:r>
      <w:r>
        <w:softHyphen/>
        <w:t>ни</w:t>
      </w:r>
      <w:r>
        <w:softHyphen/>
        <w:t>те, по ко</w:t>
      </w:r>
      <w:r>
        <w:softHyphen/>
        <w:t>и</w:t>
      </w:r>
      <w:r>
        <w:softHyphen/>
        <w:t xml:space="preserve">то да </w:t>
      </w:r>
      <w:r w:rsidR="0037527F">
        <w:rPr>
          <w:lang w:val="bg-BG"/>
        </w:rPr>
        <w:t xml:space="preserve">им </w:t>
      </w:r>
      <w:r>
        <w:t>се из</w:t>
      </w:r>
      <w:r>
        <w:softHyphen/>
        <w:t>ка</w:t>
      </w:r>
      <w:r>
        <w:softHyphen/>
        <w:t>же бла</w:t>
      </w:r>
      <w:r>
        <w:softHyphen/>
        <w:t>го</w:t>
      </w:r>
      <w:r>
        <w:softHyphen/>
        <w:t>дар</w:t>
      </w:r>
      <w:r>
        <w:softHyphen/>
        <w:t>ност и да се по</w:t>
      </w:r>
      <w:r>
        <w:softHyphen/>
        <w:t>чу</w:t>
      </w:r>
      <w:r>
        <w:softHyphen/>
        <w:t>в</w:t>
      </w:r>
      <w:r>
        <w:softHyphen/>
        <w:t>с</w:t>
      </w:r>
      <w:r>
        <w:softHyphen/>
        <w:t>т</w:t>
      </w:r>
      <w:r>
        <w:softHyphen/>
        <w:t xml:space="preserve">ват </w:t>
      </w:r>
      <w:r w:rsidR="0037527F">
        <w:rPr>
          <w:lang w:val="bg-BG"/>
        </w:rPr>
        <w:t>удовлетворени</w:t>
      </w:r>
      <w:r>
        <w:t>, вклю</w:t>
      </w:r>
      <w:r>
        <w:softHyphen/>
        <w:t>ч</w:t>
      </w:r>
      <w:r>
        <w:softHyphen/>
        <w:t>ват:</w:t>
      </w:r>
    </w:p>
    <w:p w14:paraId="537A6CEE" w14:textId="77777777" w:rsidR="001638CE" w:rsidRDefault="001638CE" w:rsidP="00012D8C">
      <w:pPr>
        <w:spacing w:line="360" w:lineRule="auto"/>
        <w:ind w:firstLine="720"/>
        <w:jc w:val="both"/>
      </w:pPr>
      <w:r>
        <w:sym w:font="Symbol" w:char="F0B7"/>
      </w:r>
      <w:r>
        <w:t xml:space="preserve"> Бла</w:t>
      </w:r>
      <w:r>
        <w:softHyphen/>
        <w:t>го</w:t>
      </w:r>
      <w:r>
        <w:softHyphen/>
        <w:t>дар</w:t>
      </w:r>
      <w:r>
        <w:softHyphen/>
        <w:t>ност на все</w:t>
      </w:r>
      <w:r>
        <w:softHyphen/>
        <w:t>ки за по</w:t>
      </w:r>
      <w:r>
        <w:softHyphen/>
        <w:t>мо</w:t>
      </w:r>
      <w:r>
        <w:softHyphen/>
        <w:t>щ</w:t>
      </w:r>
      <w:r>
        <w:softHyphen/>
        <w:t>та му.</w:t>
      </w:r>
    </w:p>
    <w:p w14:paraId="1AB1D715" w14:textId="766C64FE" w:rsidR="001638CE" w:rsidRDefault="001638CE" w:rsidP="00012D8C">
      <w:pPr>
        <w:spacing w:line="360" w:lineRule="auto"/>
        <w:ind w:firstLine="720"/>
        <w:jc w:val="both"/>
      </w:pPr>
      <w:r>
        <w:sym w:font="Symbol" w:char="F0B7"/>
      </w:r>
      <w:r>
        <w:t xml:space="preserve"> Оси</w:t>
      </w:r>
      <w:r>
        <w:softHyphen/>
        <w:t>гу</w:t>
      </w:r>
      <w:r>
        <w:softHyphen/>
        <w:t>ря</w:t>
      </w:r>
      <w:r>
        <w:softHyphen/>
        <w:t>ва</w:t>
      </w:r>
      <w:r>
        <w:softHyphen/>
        <w:t>не на мя</w:t>
      </w:r>
      <w:r>
        <w:softHyphen/>
        <w:t>с</w:t>
      </w:r>
      <w:r>
        <w:softHyphen/>
        <w:t xml:space="preserve">то за </w:t>
      </w:r>
      <w:r w:rsidR="00687589">
        <w:rPr>
          <w:lang w:val="bg-BG"/>
        </w:rPr>
        <w:t>участие</w:t>
      </w:r>
      <w:r>
        <w:t>.</w:t>
      </w:r>
    </w:p>
    <w:p w14:paraId="3394F455" w14:textId="3241CF22" w:rsidR="001638CE" w:rsidRDefault="001638CE" w:rsidP="00012D8C">
      <w:pPr>
        <w:spacing w:line="360" w:lineRule="auto"/>
        <w:ind w:firstLine="720"/>
        <w:jc w:val="both"/>
      </w:pPr>
      <w:r>
        <w:sym w:font="Symbol" w:char="F0B7"/>
      </w:r>
      <w:r>
        <w:t xml:space="preserve"> Съ</w:t>
      </w:r>
      <w:r>
        <w:softHyphen/>
        <w:t>з</w:t>
      </w:r>
      <w:r>
        <w:softHyphen/>
        <w:t>да</w:t>
      </w:r>
      <w:r>
        <w:softHyphen/>
        <w:t>ва</w:t>
      </w:r>
      <w:r>
        <w:softHyphen/>
        <w:t>не на ин</w:t>
      </w:r>
      <w:r>
        <w:softHyphen/>
        <w:t>фор</w:t>
      </w:r>
      <w:r>
        <w:softHyphen/>
        <w:t>ма</w:t>
      </w:r>
      <w:r>
        <w:softHyphen/>
        <w:t>ци</w:t>
      </w:r>
      <w:r>
        <w:softHyphen/>
        <w:t>он</w:t>
      </w:r>
      <w:r>
        <w:softHyphen/>
        <w:t>но та</w:t>
      </w:r>
      <w:r>
        <w:softHyphen/>
        <w:t>б</w:t>
      </w:r>
      <w:r>
        <w:softHyphen/>
        <w:t xml:space="preserve">ло </w:t>
      </w:r>
      <w:r w:rsidR="00687589">
        <w:rPr>
          <w:lang w:val="bg-BG"/>
        </w:rPr>
        <w:t>за участниците</w:t>
      </w:r>
      <w:r>
        <w:t>.</w:t>
      </w:r>
    </w:p>
    <w:p w14:paraId="746E2117" w14:textId="77777777" w:rsidR="001638CE" w:rsidRDefault="001638CE" w:rsidP="00012D8C">
      <w:pPr>
        <w:spacing w:line="360" w:lineRule="auto"/>
        <w:rPr>
          <w:b/>
        </w:rPr>
      </w:pPr>
    </w:p>
    <w:p w14:paraId="01DCBC7B" w14:textId="4C2CC013" w:rsidR="001638CE" w:rsidRDefault="009729BE" w:rsidP="00012D8C">
      <w:pPr>
        <w:spacing w:line="360" w:lineRule="auto"/>
        <w:jc w:val="both"/>
        <w:rPr>
          <w:b/>
          <w:lang w:val="bg-BG" w:eastAsia="bg-BG"/>
        </w:rPr>
      </w:pPr>
      <w:r w:rsidRPr="009729BE">
        <w:rPr>
          <w:b/>
          <w:lang w:val="bg-BG" w:eastAsia="bg-BG"/>
        </w:rPr>
        <w:t xml:space="preserve">Педагогическа практика „Утринна </w:t>
      </w:r>
      <w:r w:rsidR="00170263">
        <w:rPr>
          <w:b/>
          <w:lang w:val="bg-BG" w:eastAsia="bg-BG"/>
        </w:rPr>
        <w:t>приказка</w:t>
      </w:r>
      <w:r w:rsidRPr="009729BE">
        <w:rPr>
          <w:b/>
          <w:lang w:val="bg-BG" w:eastAsia="bg-BG"/>
        </w:rPr>
        <w:t>“</w:t>
      </w:r>
    </w:p>
    <w:p w14:paraId="19532298" w14:textId="77777777" w:rsidR="00403BCC" w:rsidRDefault="00403BCC" w:rsidP="00012D8C">
      <w:pPr>
        <w:spacing w:line="360" w:lineRule="auto"/>
        <w:jc w:val="both"/>
        <w:rPr>
          <w:b/>
          <w:lang w:val="bg-BG" w:eastAsia="bg-BG"/>
        </w:rPr>
      </w:pPr>
    </w:p>
    <w:p w14:paraId="5FE7EBE7" w14:textId="46175125" w:rsidR="009729BE" w:rsidRPr="009729BE" w:rsidRDefault="00403BCC" w:rsidP="00012D8C">
      <w:pPr>
        <w:spacing w:line="360" w:lineRule="auto"/>
        <w:jc w:val="both"/>
        <w:rPr>
          <w:b/>
          <w:lang w:val="bg-BG" w:eastAsia="bg-BG"/>
        </w:rPr>
      </w:pPr>
      <w:r>
        <w:rPr>
          <w:b/>
          <w:lang w:val="bg-BG" w:eastAsia="bg-BG"/>
        </w:rPr>
        <w:t>Теорит</w:t>
      </w:r>
      <w:r w:rsidR="00C33442">
        <w:rPr>
          <w:b/>
          <w:lang w:val="bg-BG" w:eastAsia="bg-BG"/>
        </w:rPr>
        <w:t>и</w:t>
      </w:r>
      <w:r>
        <w:rPr>
          <w:b/>
          <w:lang w:val="bg-BG" w:eastAsia="bg-BG"/>
        </w:rPr>
        <w:t>чен модел</w:t>
      </w:r>
    </w:p>
    <w:p w14:paraId="70264A20" w14:textId="1D2B2C28" w:rsidR="00883746" w:rsidRPr="00883746" w:rsidRDefault="00A82B97" w:rsidP="00012D8C">
      <w:pPr>
        <w:spacing w:line="360" w:lineRule="auto"/>
        <w:ind w:firstLine="709"/>
        <w:jc w:val="both"/>
        <w:rPr>
          <w:lang w:val="bg-BG" w:eastAsia="bg-BG"/>
        </w:rPr>
      </w:pPr>
      <w:r w:rsidRPr="00883746">
        <w:rPr>
          <w:lang w:val="bg-BG" w:eastAsia="bg-BG"/>
        </w:rPr>
        <w:t xml:space="preserve">От древността е известно, че социалното развитие в периода на </w:t>
      </w:r>
      <w:r>
        <w:rPr>
          <w:lang w:val="bg-BG" w:eastAsia="bg-BG"/>
        </w:rPr>
        <w:t xml:space="preserve">предучилищна </w:t>
      </w:r>
      <w:r w:rsidR="005849AE">
        <w:rPr>
          <w:lang w:val="bg-BG" w:eastAsia="bg-BG"/>
        </w:rPr>
        <w:t>възраст</w:t>
      </w:r>
      <w:r w:rsidR="00883746" w:rsidRPr="00883746">
        <w:rPr>
          <w:lang w:val="bg-BG" w:eastAsia="bg-BG"/>
        </w:rPr>
        <w:t xml:space="preserve"> се основава на използването на приказния епос. </w:t>
      </w:r>
      <w:r w:rsidR="00C33442">
        <w:rPr>
          <w:lang w:val="bg-BG" w:eastAsia="bg-BG"/>
        </w:rPr>
        <w:t>Предполага се, че п</w:t>
      </w:r>
      <w:r w:rsidR="00883746" w:rsidRPr="00883746">
        <w:rPr>
          <w:lang w:val="bg-BG" w:eastAsia="bg-BG"/>
        </w:rPr>
        <w:t xml:space="preserve">редставителите на </w:t>
      </w:r>
      <w:r w:rsidR="0037527F">
        <w:rPr>
          <w:rStyle w:val="hps"/>
          <w:lang w:val="bg-BG"/>
        </w:rPr>
        <w:t xml:space="preserve"> семейната общност</w:t>
      </w:r>
      <w:r w:rsidR="00883746" w:rsidRPr="00883746">
        <w:rPr>
          <w:lang w:val="bg-BG" w:eastAsia="bg-BG"/>
        </w:rPr>
        <w:t xml:space="preserve"> са разказвали приказки на своите деца като </w:t>
      </w:r>
      <w:r w:rsidR="00883746" w:rsidRPr="00883746">
        <w:rPr>
          <w:lang w:val="bg-BG" w:eastAsia="bg-BG"/>
        </w:rPr>
        <w:lastRenderedPageBreak/>
        <w:t>достъпна образователна интервенция, опосре</w:t>
      </w:r>
      <w:r w:rsidR="00C97949">
        <w:rPr>
          <w:lang w:val="bg-BG" w:eastAsia="bg-BG"/>
        </w:rPr>
        <w:t>дстваща</w:t>
      </w:r>
      <w:r w:rsidR="00883746" w:rsidRPr="00883746">
        <w:rPr>
          <w:lang w:val="bg-BG" w:eastAsia="bg-BG"/>
        </w:rPr>
        <w:t xml:space="preserve"> прехода от света на всекидневието към сложността на живота. Именно този факт обяснява необходимостта за  пренасянето на тази традиция  в съвременната образователна среда на детската градина. </w:t>
      </w:r>
    </w:p>
    <w:p w14:paraId="10C90BC3" w14:textId="6F6C9D81" w:rsidR="000D0FE9" w:rsidRDefault="00883746" w:rsidP="00012D8C">
      <w:pPr>
        <w:spacing w:line="360" w:lineRule="auto"/>
        <w:ind w:firstLine="709"/>
        <w:jc w:val="both"/>
        <w:rPr>
          <w:lang w:val="bg-BG" w:eastAsia="bg-BG"/>
        </w:rPr>
      </w:pPr>
      <w:r w:rsidRPr="00883746">
        <w:rPr>
          <w:lang w:val="bg-BG" w:eastAsia="bg-BG"/>
        </w:rPr>
        <w:t xml:space="preserve">Четенето на приказки </w:t>
      </w:r>
      <w:r w:rsidR="0037527F">
        <w:rPr>
          <w:lang w:val="bg-BG" w:eastAsia="bg-BG"/>
        </w:rPr>
        <w:t>в конкретния случай</w:t>
      </w:r>
      <w:r w:rsidRPr="00883746">
        <w:rPr>
          <w:lang w:val="bg-BG" w:eastAsia="bg-BG"/>
        </w:rPr>
        <w:t xml:space="preserve"> се разглежда като </w:t>
      </w:r>
      <w:bookmarkStart w:id="4" w:name="_Hlk520054053"/>
      <w:r w:rsidRPr="00883746">
        <w:rPr>
          <w:lang w:val="bg-BG" w:eastAsia="bg-BG"/>
        </w:rPr>
        <w:t xml:space="preserve">важно дидактическо средство за </w:t>
      </w:r>
      <w:r w:rsidR="0037527F">
        <w:rPr>
          <w:lang w:val="bg-BG" w:eastAsia="bg-BG"/>
        </w:rPr>
        <w:t>адаптация</w:t>
      </w:r>
      <w:r w:rsidRPr="00883746">
        <w:rPr>
          <w:lang w:val="bg-BG" w:eastAsia="bg-BG"/>
        </w:rPr>
        <w:t xml:space="preserve"> на детската личност, както в когнитивен и социален, така и в емоционален аспект</w:t>
      </w:r>
      <w:bookmarkEnd w:id="4"/>
      <w:r w:rsidR="00E40E16">
        <w:rPr>
          <w:lang w:val="bg-BG" w:eastAsia="bg-BG"/>
        </w:rPr>
        <w:t xml:space="preserve">. </w:t>
      </w:r>
      <w:r w:rsidRPr="00883746">
        <w:rPr>
          <w:lang w:val="bg-BG" w:eastAsia="bg-BG"/>
        </w:rPr>
        <w:t xml:space="preserve"> Четенето на приказки превръща ежедневните взаимодействия на децата във възможност да научават и разбират многоплановостта на човешките взаимоотношения</w:t>
      </w:r>
      <w:r w:rsidR="0037527F">
        <w:rPr>
          <w:lang w:val="bg-BG" w:eastAsia="bg-BG"/>
        </w:rPr>
        <w:t xml:space="preserve">, </w:t>
      </w:r>
      <w:r w:rsidR="00C33442">
        <w:rPr>
          <w:lang w:val="bg-BG" w:eastAsia="bg-BG"/>
        </w:rPr>
        <w:t>във</w:t>
      </w:r>
      <w:r w:rsidR="0037527F">
        <w:rPr>
          <w:lang w:val="bg-BG" w:eastAsia="bg-BG"/>
        </w:rPr>
        <w:t xml:space="preserve"> възможност за преодоляване на първичните страхове и несигурност</w:t>
      </w:r>
      <w:r w:rsidR="00E40E16">
        <w:rPr>
          <w:lang w:val="bg-BG" w:eastAsia="bg-BG"/>
        </w:rPr>
        <w:t>, като</w:t>
      </w:r>
      <w:r w:rsidR="0037527F">
        <w:rPr>
          <w:lang w:val="bg-BG" w:eastAsia="bg-BG"/>
        </w:rPr>
        <w:t xml:space="preserve"> </w:t>
      </w:r>
      <w:r w:rsidR="00E40E16">
        <w:rPr>
          <w:lang w:val="bg-BG" w:eastAsia="bg-BG"/>
        </w:rPr>
        <w:t xml:space="preserve">в конкретния случай тя трябва да е в рамките на не повече от 5 до 7 минути. </w:t>
      </w:r>
      <w:r w:rsidRPr="00883746">
        <w:rPr>
          <w:lang w:val="bg-BG" w:eastAsia="bg-BG"/>
        </w:rPr>
        <w:t xml:space="preserve">Осигуряването на всекидневен досег с </w:t>
      </w:r>
      <w:r w:rsidR="00C97949" w:rsidRPr="00883746">
        <w:rPr>
          <w:lang w:val="bg-BG" w:eastAsia="bg-BG"/>
        </w:rPr>
        <w:t>приключенията</w:t>
      </w:r>
      <w:r w:rsidRPr="00883746">
        <w:rPr>
          <w:lang w:val="bg-BG" w:eastAsia="bg-BG"/>
        </w:rPr>
        <w:t xml:space="preserve"> на приказните герои в образователната среда на детската градина стимулира механизмите на психическа себеидентификация на детето, защото приказката ангажира емоционално детето и стимулира неговите когнитивни процеси – мислене и въображение. Така то опознава социалните аспекти на човешката култура в тяхната многоизме</w:t>
      </w:r>
      <w:r w:rsidR="00C33442">
        <w:rPr>
          <w:lang w:val="bg-BG" w:eastAsia="bg-BG"/>
        </w:rPr>
        <w:t>рн</w:t>
      </w:r>
      <w:r w:rsidRPr="00883746">
        <w:rPr>
          <w:lang w:val="bg-BG" w:eastAsia="bg-BG"/>
        </w:rPr>
        <w:t>о</w:t>
      </w:r>
      <w:r w:rsidR="00C33442">
        <w:rPr>
          <w:lang w:val="bg-BG" w:eastAsia="bg-BG"/>
        </w:rPr>
        <w:t>с</w:t>
      </w:r>
      <w:r w:rsidRPr="00883746">
        <w:rPr>
          <w:lang w:val="bg-BG" w:eastAsia="bg-BG"/>
        </w:rPr>
        <w:t xml:space="preserve">т. </w:t>
      </w:r>
      <w:bookmarkStart w:id="5" w:name="_Hlk520018164"/>
      <w:r w:rsidR="009729BE">
        <w:rPr>
          <w:bCs/>
          <w:lang w:val="bg-BG"/>
        </w:rPr>
        <w:t xml:space="preserve">От друга страна </w:t>
      </w:r>
      <w:r w:rsidR="00C33442">
        <w:rPr>
          <w:bCs/>
          <w:lang w:val="bg-BG"/>
        </w:rPr>
        <w:t>п</w:t>
      </w:r>
      <w:r w:rsidR="00C05C0A">
        <w:rPr>
          <w:bCs/>
          <w:lang w:val="bg-BG"/>
        </w:rPr>
        <w:t>едагогическата практика „Утринна приказка“</w:t>
      </w:r>
      <w:r w:rsidR="00BC2A5D">
        <w:rPr>
          <w:bCs/>
          <w:lang w:val="bg-BG"/>
        </w:rPr>
        <w:t xml:space="preserve"> </w:t>
      </w:r>
      <w:bookmarkEnd w:id="5"/>
      <w:r w:rsidR="00BC2A5D">
        <w:rPr>
          <w:bCs/>
          <w:lang w:val="bg-BG"/>
        </w:rPr>
        <w:t xml:space="preserve">отразява  </w:t>
      </w:r>
      <w:r w:rsidR="00425853">
        <w:rPr>
          <w:bCs/>
          <w:lang w:val="bg-BG"/>
        </w:rPr>
        <w:t xml:space="preserve">възможността </w:t>
      </w:r>
      <w:r w:rsidR="00E13DBB">
        <w:rPr>
          <w:bCs/>
          <w:lang w:val="bg-BG"/>
        </w:rPr>
        <w:t xml:space="preserve">да бъде подобрена в </w:t>
      </w:r>
      <w:r w:rsidR="006F6EF9">
        <w:rPr>
          <w:bCs/>
          <w:lang w:val="bg-BG"/>
        </w:rPr>
        <w:t>педагого-</w:t>
      </w:r>
      <w:r w:rsidR="00E13DBB">
        <w:rPr>
          <w:bCs/>
          <w:lang w:val="bg-BG"/>
        </w:rPr>
        <w:t>методически аспект структурата на педагогиче</w:t>
      </w:r>
      <w:r w:rsidR="00C05C0A">
        <w:rPr>
          <w:bCs/>
          <w:lang w:val="bg-BG"/>
        </w:rPr>
        <w:t>ското взаимодействие</w:t>
      </w:r>
      <w:r w:rsidR="00BC2A5D">
        <w:rPr>
          <w:bCs/>
          <w:lang w:val="bg-BG"/>
        </w:rPr>
        <w:t xml:space="preserve"> </w:t>
      </w:r>
      <w:r w:rsidR="00E13DBB">
        <w:rPr>
          <w:bCs/>
          <w:lang w:val="bg-BG"/>
        </w:rPr>
        <w:t>(ситуацията)</w:t>
      </w:r>
      <w:r w:rsidR="00410EB2">
        <w:rPr>
          <w:bCs/>
          <w:lang w:val="bg-BG"/>
        </w:rPr>
        <w:t xml:space="preserve"> и да бъде използвана </w:t>
      </w:r>
      <w:r w:rsidR="00BC2A5D">
        <w:rPr>
          <w:bCs/>
          <w:lang w:val="bg-BG"/>
        </w:rPr>
        <w:t xml:space="preserve"> </w:t>
      </w:r>
      <w:r w:rsidR="006F6EF9">
        <w:rPr>
          <w:bCs/>
          <w:lang w:val="bg-BG"/>
        </w:rPr>
        <w:t>за по</w:t>
      </w:r>
      <w:r w:rsidR="00C33442">
        <w:rPr>
          <w:bCs/>
          <w:lang w:val="bg-BG"/>
        </w:rPr>
        <w:t>-</w:t>
      </w:r>
      <w:r w:rsidR="006F6EF9">
        <w:rPr>
          <w:bCs/>
          <w:lang w:val="bg-BG"/>
        </w:rPr>
        <w:t xml:space="preserve">активно включване на всяко  дете. </w:t>
      </w:r>
      <w:r w:rsidR="0064223A">
        <w:rPr>
          <w:bCs/>
          <w:lang w:val="bg-BG"/>
        </w:rPr>
        <w:t>П</w:t>
      </w:r>
      <w:r w:rsidR="0064223A" w:rsidRPr="00805F0A">
        <w:rPr>
          <w:bCs/>
          <w:lang w:val="bg-BG"/>
        </w:rPr>
        <w:t>едагогическа</w:t>
      </w:r>
      <w:r w:rsidR="0064223A">
        <w:rPr>
          <w:bCs/>
          <w:lang w:val="bg-BG"/>
        </w:rPr>
        <w:t>та</w:t>
      </w:r>
      <w:r w:rsidR="0064223A" w:rsidRPr="00805F0A">
        <w:rPr>
          <w:bCs/>
          <w:lang w:val="bg-BG"/>
        </w:rPr>
        <w:t xml:space="preserve"> практика </w:t>
      </w:r>
      <w:r w:rsidR="0064223A">
        <w:rPr>
          <w:bCs/>
          <w:lang w:val="bg-BG"/>
        </w:rPr>
        <w:t>„</w:t>
      </w:r>
      <w:r w:rsidR="00E81E3A" w:rsidRPr="00805F0A">
        <w:rPr>
          <w:bCs/>
          <w:lang w:val="bg-BG"/>
        </w:rPr>
        <w:t>Утринната</w:t>
      </w:r>
      <w:r w:rsidR="0064223A">
        <w:rPr>
          <w:bCs/>
          <w:lang w:val="bg-BG"/>
        </w:rPr>
        <w:t xml:space="preserve"> приказка“</w:t>
      </w:r>
      <w:r w:rsidR="00E81E3A" w:rsidRPr="00805F0A">
        <w:rPr>
          <w:bCs/>
          <w:lang w:val="bg-BG"/>
        </w:rPr>
        <w:t xml:space="preserve"> дава възможност за индивидуализация на </w:t>
      </w:r>
      <w:r w:rsidR="000D0FE9">
        <w:rPr>
          <w:bCs/>
          <w:lang w:val="bg-BG"/>
        </w:rPr>
        <w:t>възпитателно-</w:t>
      </w:r>
      <w:r w:rsidR="00E81E3A" w:rsidRPr="00805F0A">
        <w:rPr>
          <w:bCs/>
          <w:lang w:val="bg-BG"/>
        </w:rPr>
        <w:t xml:space="preserve">образователния процес, </w:t>
      </w:r>
      <w:r w:rsidR="00C33442">
        <w:rPr>
          <w:bCs/>
          <w:lang w:val="bg-BG"/>
        </w:rPr>
        <w:t xml:space="preserve">за </w:t>
      </w:r>
      <w:r w:rsidR="00E81E3A" w:rsidRPr="00805F0A">
        <w:rPr>
          <w:bCs/>
          <w:lang w:val="bg-BG"/>
        </w:rPr>
        <w:t xml:space="preserve">съчетаване на познание с практически знания, </w:t>
      </w:r>
      <w:r w:rsidR="00C33442">
        <w:rPr>
          <w:bCs/>
          <w:lang w:val="bg-BG"/>
        </w:rPr>
        <w:t xml:space="preserve">за </w:t>
      </w:r>
      <w:r w:rsidR="00E81E3A" w:rsidRPr="00805F0A">
        <w:rPr>
          <w:bCs/>
          <w:lang w:val="bg-BG"/>
        </w:rPr>
        <w:t xml:space="preserve">постигане на по-голяма активност от </w:t>
      </w:r>
      <w:r w:rsidR="00E81E3A">
        <w:rPr>
          <w:bCs/>
          <w:lang w:val="bg-BG"/>
        </w:rPr>
        <w:t>децата</w:t>
      </w:r>
      <w:r w:rsidR="00E81E3A" w:rsidRPr="00805F0A">
        <w:rPr>
          <w:bCs/>
          <w:lang w:val="bg-BG"/>
        </w:rPr>
        <w:t xml:space="preserve">, стимулиране на умения за общуване, формиране на социални умения и компетентности. </w:t>
      </w:r>
      <w:r w:rsidR="000364FF">
        <w:rPr>
          <w:bCs/>
          <w:lang w:val="bg-BG"/>
        </w:rPr>
        <w:t xml:space="preserve">Педагогическата практика „Утринна приказка“ </w:t>
      </w:r>
      <w:r w:rsidR="00AB0560" w:rsidRPr="00805F0A">
        <w:rPr>
          <w:lang w:val="bg-BG"/>
        </w:rPr>
        <w:t xml:space="preserve">в </w:t>
      </w:r>
      <w:r w:rsidR="00AB0560">
        <w:rPr>
          <w:lang w:val="bg-BG"/>
        </w:rPr>
        <w:t>занималнята</w:t>
      </w:r>
      <w:r w:rsidR="00AB0560" w:rsidRPr="00805F0A">
        <w:rPr>
          <w:lang w:val="bg-BG"/>
        </w:rPr>
        <w:t xml:space="preserve"> </w:t>
      </w:r>
      <w:r w:rsidR="00E81E3A">
        <w:rPr>
          <w:lang w:val="bg-BG"/>
        </w:rPr>
        <w:t>е интерактивна  дейност</w:t>
      </w:r>
      <w:r w:rsidR="00AB0560">
        <w:rPr>
          <w:lang w:val="bg-BG"/>
        </w:rPr>
        <w:t xml:space="preserve"> в </w:t>
      </w:r>
      <w:r w:rsidR="00E81E3A">
        <w:rPr>
          <w:lang w:val="bg-BG"/>
        </w:rPr>
        <w:t>коя</w:t>
      </w:r>
      <w:r w:rsidR="00E81E3A" w:rsidRPr="00805F0A">
        <w:rPr>
          <w:lang w:val="bg-BG"/>
        </w:rPr>
        <w:t xml:space="preserve">то </w:t>
      </w:r>
      <w:r w:rsidR="000364FF">
        <w:rPr>
          <w:lang w:val="bg-BG"/>
        </w:rPr>
        <w:t xml:space="preserve">може да </w:t>
      </w:r>
      <w:r w:rsidR="00E81E3A" w:rsidRPr="00805F0A">
        <w:rPr>
          <w:lang w:val="bg-BG"/>
        </w:rPr>
        <w:t xml:space="preserve"> </w:t>
      </w:r>
      <w:r w:rsidR="00AB0560">
        <w:rPr>
          <w:lang w:val="bg-BG"/>
        </w:rPr>
        <w:t xml:space="preserve">вземе участие </w:t>
      </w:r>
      <w:r w:rsidR="00E81E3A" w:rsidRPr="00805F0A">
        <w:rPr>
          <w:lang w:val="bg-BG"/>
        </w:rPr>
        <w:t xml:space="preserve">всеки </w:t>
      </w:r>
      <w:r w:rsidR="00C1064D">
        <w:rPr>
          <w:lang w:val="bg-BG"/>
        </w:rPr>
        <w:t xml:space="preserve">представител </w:t>
      </w:r>
      <w:r w:rsidR="00E81E3A" w:rsidRPr="00805F0A">
        <w:rPr>
          <w:lang w:val="bg-BG"/>
        </w:rPr>
        <w:t xml:space="preserve">на </w:t>
      </w:r>
      <w:r w:rsidR="00AB0560">
        <w:rPr>
          <w:lang w:val="bg-BG"/>
        </w:rPr>
        <w:t xml:space="preserve">семейната </w:t>
      </w:r>
      <w:r w:rsidR="00E81E3A" w:rsidRPr="00805F0A">
        <w:rPr>
          <w:lang w:val="bg-BG"/>
        </w:rPr>
        <w:t>общност</w:t>
      </w:r>
      <w:r w:rsidR="00AB0560">
        <w:rPr>
          <w:lang w:val="bg-BG"/>
        </w:rPr>
        <w:t>.</w:t>
      </w:r>
      <w:r w:rsidR="00E81E3A" w:rsidRPr="00805F0A">
        <w:rPr>
          <w:lang w:val="bg-BG"/>
        </w:rPr>
        <w:t xml:space="preserve">  </w:t>
      </w:r>
      <w:r w:rsidR="00AB0560">
        <w:rPr>
          <w:lang w:val="bg-BG"/>
        </w:rPr>
        <w:t>Нещо повече, „Утринната приказка“ при доказана ефективност може да премине на едно следващо ниво на развитие, което е разпознато не само в българската образователна практика като „Утринна среща“.</w:t>
      </w:r>
    </w:p>
    <w:p w14:paraId="6338302C" w14:textId="77777777" w:rsidR="009729BE" w:rsidRPr="000364FF" w:rsidRDefault="009729BE" w:rsidP="00012D8C">
      <w:pPr>
        <w:spacing w:line="360" w:lineRule="auto"/>
        <w:ind w:firstLine="709"/>
        <w:jc w:val="both"/>
        <w:rPr>
          <w:bCs/>
          <w:lang w:val="bg-BG"/>
        </w:rPr>
      </w:pPr>
    </w:p>
    <w:p w14:paraId="5D246FB6" w14:textId="0018E595" w:rsidR="00403BCC" w:rsidRDefault="00403BCC" w:rsidP="00012D8C">
      <w:pPr>
        <w:spacing w:line="360" w:lineRule="auto"/>
        <w:ind w:firstLine="709"/>
        <w:jc w:val="center"/>
        <w:rPr>
          <w:b/>
          <w:lang w:val="bg-BG"/>
        </w:rPr>
      </w:pPr>
      <w:r w:rsidRPr="00403BCC">
        <w:rPr>
          <w:b/>
          <w:lang w:val="bg-BG"/>
        </w:rPr>
        <w:t>Методи</w:t>
      </w:r>
      <w:r w:rsidR="00FD726C">
        <w:rPr>
          <w:b/>
          <w:lang w:val="bg-BG"/>
        </w:rPr>
        <w:t xml:space="preserve">чески насоки </w:t>
      </w:r>
      <w:r w:rsidR="00544459">
        <w:rPr>
          <w:b/>
          <w:lang w:val="bg-BG"/>
        </w:rPr>
        <w:t xml:space="preserve">при провеждането </w:t>
      </w:r>
      <w:r w:rsidRPr="00403BCC">
        <w:rPr>
          <w:b/>
          <w:lang w:val="bg-BG"/>
        </w:rPr>
        <w:t>на педагогическата практика „Утринна приказка“</w:t>
      </w:r>
    </w:p>
    <w:p w14:paraId="15644FAA" w14:textId="4450E541" w:rsidR="00544459" w:rsidRPr="00544459" w:rsidRDefault="00544459" w:rsidP="00012D8C">
      <w:pPr>
        <w:spacing w:line="360" w:lineRule="auto"/>
        <w:ind w:firstLine="709"/>
        <w:jc w:val="both"/>
        <w:rPr>
          <w:lang w:val="bg-BG"/>
        </w:rPr>
      </w:pPr>
    </w:p>
    <w:p w14:paraId="6E77C6CD" w14:textId="4E8336B7" w:rsidR="00544459" w:rsidRPr="00F27A32" w:rsidRDefault="00544459" w:rsidP="00012D8C">
      <w:pPr>
        <w:spacing w:line="360" w:lineRule="auto"/>
        <w:ind w:firstLine="709"/>
        <w:jc w:val="both"/>
        <w:rPr>
          <w:b/>
          <w:lang w:val="bg-BG"/>
        </w:rPr>
      </w:pPr>
      <w:r>
        <w:rPr>
          <w:lang w:val="bg-BG"/>
        </w:rPr>
        <w:t>П</w:t>
      </w:r>
      <w:r w:rsidRPr="00544459">
        <w:rPr>
          <w:lang w:val="bg-BG"/>
        </w:rPr>
        <w:t>ри провеждането на педагогическата практика „Утринна приказка“</w:t>
      </w:r>
      <w:r>
        <w:rPr>
          <w:lang w:val="bg-BG"/>
        </w:rPr>
        <w:t xml:space="preserve"> </w:t>
      </w:r>
      <w:r w:rsidR="00D6415E">
        <w:rPr>
          <w:lang w:val="bg-BG"/>
        </w:rPr>
        <w:t xml:space="preserve">препоръчителната последователност </w:t>
      </w:r>
      <w:r w:rsidR="00FD726C">
        <w:rPr>
          <w:lang w:val="bg-BG"/>
        </w:rPr>
        <w:t>включва</w:t>
      </w:r>
      <w:r w:rsidR="003B6E7B">
        <w:rPr>
          <w:lang w:val="bg-BG"/>
        </w:rPr>
        <w:t xml:space="preserve"> </w:t>
      </w:r>
      <w:r w:rsidR="003B6E7B" w:rsidRPr="00F27A32">
        <w:rPr>
          <w:b/>
          <w:lang w:val="bg-BG"/>
        </w:rPr>
        <w:t>подготвител</w:t>
      </w:r>
      <w:r w:rsidR="00D6415E" w:rsidRPr="00F27A32">
        <w:rPr>
          <w:b/>
          <w:lang w:val="bg-BG"/>
        </w:rPr>
        <w:t>ни</w:t>
      </w:r>
      <w:r w:rsidR="003B6E7B" w:rsidRPr="00F27A32">
        <w:rPr>
          <w:b/>
          <w:lang w:val="bg-BG"/>
        </w:rPr>
        <w:t xml:space="preserve"> и операционно-технологи</w:t>
      </w:r>
      <w:r w:rsidR="00D6415E" w:rsidRPr="00F27A32">
        <w:rPr>
          <w:b/>
          <w:lang w:val="bg-BG"/>
        </w:rPr>
        <w:t>чни</w:t>
      </w:r>
      <w:r w:rsidR="00FD726C">
        <w:rPr>
          <w:b/>
          <w:lang w:val="bg-BG"/>
        </w:rPr>
        <w:t xml:space="preserve"> насоки</w:t>
      </w:r>
      <w:r w:rsidR="00D6415E" w:rsidRPr="00F27A32">
        <w:rPr>
          <w:b/>
          <w:lang w:val="bg-BG"/>
        </w:rPr>
        <w:t>.</w:t>
      </w:r>
    </w:p>
    <w:p w14:paraId="66971778" w14:textId="732AB651" w:rsidR="00D6415E" w:rsidRDefault="00256803" w:rsidP="00012D8C">
      <w:pPr>
        <w:spacing w:line="360" w:lineRule="auto"/>
        <w:ind w:firstLine="709"/>
        <w:jc w:val="both"/>
        <w:rPr>
          <w:lang w:val="bg-BG"/>
        </w:rPr>
      </w:pPr>
      <w:r>
        <w:rPr>
          <w:lang w:val="bg-BG"/>
        </w:rPr>
        <w:lastRenderedPageBreak/>
        <w:t xml:space="preserve">По време на </w:t>
      </w:r>
      <w:r w:rsidR="00D6415E">
        <w:rPr>
          <w:lang w:val="bg-BG"/>
        </w:rPr>
        <w:t xml:space="preserve">организацията и </w:t>
      </w:r>
      <w:r>
        <w:rPr>
          <w:lang w:val="bg-BG"/>
        </w:rPr>
        <w:t>провеждането на т. нар. подготвител</w:t>
      </w:r>
      <w:r w:rsidR="00FD726C">
        <w:rPr>
          <w:lang w:val="bg-BG"/>
        </w:rPr>
        <w:t>ни</w:t>
      </w:r>
      <w:r>
        <w:rPr>
          <w:lang w:val="bg-BG"/>
        </w:rPr>
        <w:t xml:space="preserve"> </w:t>
      </w:r>
      <w:r w:rsidR="00FD726C">
        <w:rPr>
          <w:lang w:val="bg-BG"/>
        </w:rPr>
        <w:t>насоки</w:t>
      </w:r>
      <w:r>
        <w:rPr>
          <w:lang w:val="bg-BG"/>
        </w:rPr>
        <w:t xml:space="preserve"> </w:t>
      </w:r>
      <w:r w:rsidR="00D6415E">
        <w:rPr>
          <w:lang w:val="bg-BG"/>
        </w:rPr>
        <w:t xml:space="preserve">е необходимо да се направят следните </w:t>
      </w:r>
      <w:r w:rsidR="00F27A32">
        <w:rPr>
          <w:lang w:val="bg-BG"/>
        </w:rPr>
        <w:t xml:space="preserve">10 </w:t>
      </w:r>
      <w:r w:rsidR="00D6415E">
        <w:rPr>
          <w:lang w:val="bg-BG"/>
        </w:rPr>
        <w:t>стъпки:</w:t>
      </w:r>
    </w:p>
    <w:p w14:paraId="2A2DAEE6" w14:textId="77777777" w:rsidR="003936D9" w:rsidRDefault="00EE7A39" w:rsidP="003936D9">
      <w:pPr>
        <w:pStyle w:val="a4"/>
        <w:numPr>
          <w:ilvl w:val="0"/>
          <w:numId w:val="24"/>
        </w:numPr>
        <w:spacing w:line="360" w:lineRule="auto"/>
        <w:jc w:val="both"/>
        <w:rPr>
          <w:lang w:val="bg-BG"/>
        </w:rPr>
      </w:pPr>
      <w:r>
        <w:rPr>
          <w:lang w:val="bg-BG"/>
        </w:rPr>
        <w:t>предварително</w:t>
      </w:r>
      <w:r w:rsidR="00C33442">
        <w:rPr>
          <w:lang w:val="bg-BG"/>
        </w:rPr>
        <w:t>,</w:t>
      </w:r>
      <w:r>
        <w:rPr>
          <w:lang w:val="bg-BG"/>
        </w:rPr>
        <w:t xml:space="preserve"> при възможност</w:t>
      </w:r>
      <w:r w:rsidR="00C33442">
        <w:rPr>
          <w:lang w:val="bg-BG"/>
        </w:rPr>
        <w:t xml:space="preserve">, </w:t>
      </w:r>
      <w:r>
        <w:rPr>
          <w:lang w:val="bg-BG"/>
        </w:rPr>
        <w:t xml:space="preserve"> да се създаде „Стая на семейството“</w:t>
      </w:r>
      <w:r w:rsidR="00557F09">
        <w:rPr>
          <w:lang w:val="bg-BG"/>
        </w:rPr>
        <w:t xml:space="preserve">, където ще </w:t>
      </w:r>
      <w:r w:rsidR="00CC0F87">
        <w:rPr>
          <w:lang w:val="bg-BG"/>
        </w:rPr>
        <w:t>се провеждат срещите с представителите на семейната общност;</w:t>
      </w:r>
    </w:p>
    <w:p w14:paraId="1C429E43" w14:textId="77777777" w:rsidR="003936D9" w:rsidRDefault="00D6415E" w:rsidP="003936D9">
      <w:pPr>
        <w:pStyle w:val="a4"/>
        <w:numPr>
          <w:ilvl w:val="0"/>
          <w:numId w:val="24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предварително проучване кои от представителите на семейната общност могат да разпо</w:t>
      </w:r>
      <w:r w:rsidR="00C33442" w:rsidRPr="003936D9">
        <w:rPr>
          <w:lang w:val="bg-BG"/>
        </w:rPr>
        <w:t>з</w:t>
      </w:r>
      <w:r w:rsidRPr="003936D9">
        <w:rPr>
          <w:lang w:val="bg-BG"/>
        </w:rPr>
        <w:t>наят и споделят Мисията, Визията, Глобалната цел</w:t>
      </w:r>
      <w:r w:rsidR="00681BAB" w:rsidRPr="003936D9">
        <w:rPr>
          <w:lang w:val="bg-BG"/>
        </w:rPr>
        <w:t xml:space="preserve"> </w:t>
      </w:r>
      <w:r w:rsidRPr="003936D9">
        <w:rPr>
          <w:lang w:val="bg-BG"/>
        </w:rPr>
        <w:t xml:space="preserve">и </w:t>
      </w:r>
      <w:r w:rsidR="00681BAB" w:rsidRPr="003936D9">
        <w:rPr>
          <w:lang w:val="bg-BG"/>
        </w:rPr>
        <w:t>Ц</w:t>
      </w:r>
      <w:r w:rsidRPr="003936D9">
        <w:rPr>
          <w:lang w:val="bg-BG"/>
        </w:rPr>
        <w:t xml:space="preserve">енноста на образователната институция като гарант </w:t>
      </w:r>
      <w:r w:rsidR="00C33442" w:rsidRPr="003936D9">
        <w:rPr>
          <w:lang w:val="bg-BG"/>
        </w:rPr>
        <w:t>з</w:t>
      </w:r>
      <w:r w:rsidRPr="003936D9">
        <w:rPr>
          <w:lang w:val="bg-BG"/>
        </w:rPr>
        <w:t xml:space="preserve">а подпомагане </w:t>
      </w:r>
      <w:r w:rsidR="00C33442" w:rsidRPr="003936D9">
        <w:rPr>
          <w:lang w:val="bg-BG"/>
        </w:rPr>
        <w:t xml:space="preserve">на </w:t>
      </w:r>
      <w:r w:rsidRPr="003936D9">
        <w:rPr>
          <w:lang w:val="bg-BG"/>
        </w:rPr>
        <w:t>развитието</w:t>
      </w:r>
      <w:r w:rsidR="00C33442" w:rsidRPr="003936D9">
        <w:rPr>
          <w:lang w:val="bg-BG"/>
        </w:rPr>
        <w:t xml:space="preserve"> и</w:t>
      </w:r>
      <w:r w:rsidRPr="003936D9">
        <w:rPr>
          <w:lang w:val="bg-BG"/>
        </w:rPr>
        <w:t xml:space="preserve"> капацитета </w:t>
      </w:r>
      <w:r w:rsidR="00C61A85" w:rsidRPr="003936D9">
        <w:rPr>
          <w:lang w:val="bg-BG"/>
        </w:rPr>
        <w:t xml:space="preserve">и </w:t>
      </w:r>
      <w:r w:rsidR="00C33442" w:rsidRPr="003936D9">
        <w:rPr>
          <w:lang w:val="bg-BG"/>
        </w:rPr>
        <w:t xml:space="preserve">за </w:t>
      </w:r>
      <w:r w:rsidR="00C61A85" w:rsidRPr="003936D9">
        <w:rPr>
          <w:lang w:val="bg-BG"/>
        </w:rPr>
        <w:t>преодоляване на определени адап</w:t>
      </w:r>
      <w:r w:rsidR="00C33442" w:rsidRPr="003936D9">
        <w:rPr>
          <w:lang w:val="bg-BG"/>
        </w:rPr>
        <w:t>та</w:t>
      </w:r>
      <w:r w:rsidR="00C61A85" w:rsidRPr="003936D9">
        <w:rPr>
          <w:lang w:val="bg-BG"/>
        </w:rPr>
        <w:t xml:space="preserve">ционни проблемни ситуации </w:t>
      </w:r>
      <w:r w:rsidRPr="003936D9">
        <w:rPr>
          <w:lang w:val="bg-BG"/>
        </w:rPr>
        <w:t>на техните деца</w:t>
      </w:r>
      <w:r w:rsidR="00C61A85" w:rsidRPr="003936D9">
        <w:rPr>
          <w:lang w:val="bg-BG"/>
        </w:rPr>
        <w:t>;</w:t>
      </w:r>
    </w:p>
    <w:p w14:paraId="501230FB" w14:textId="77777777" w:rsidR="003936D9" w:rsidRDefault="00EE7A39" w:rsidP="003936D9">
      <w:pPr>
        <w:pStyle w:val="a4"/>
        <w:numPr>
          <w:ilvl w:val="0"/>
          <w:numId w:val="24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предварително да се информират представителите на семейната общност за организацията и управлението на образователното пространство на занималнята и да се потърси тяхното мнение за изграждане на място „Кои сме ние“, за да може то да се обогатява и развива със снимков материал, специални вещи и материали</w:t>
      </w:r>
      <w:r w:rsidR="004955C8" w:rsidRPr="003936D9">
        <w:rPr>
          <w:lang w:val="bg-BG"/>
        </w:rPr>
        <w:t>, малки възглавници</w:t>
      </w:r>
      <w:r w:rsidR="003B587D" w:rsidRPr="003936D9">
        <w:rPr>
          <w:lang w:val="bg-BG"/>
        </w:rPr>
        <w:t xml:space="preserve"> </w:t>
      </w:r>
      <w:r w:rsidR="00CC0F87" w:rsidRPr="003936D9">
        <w:rPr>
          <w:lang w:val="bg-BG"/>
        </w:rPr>
        <w:t xml:space="preserve"> и др.;</w:t>
      </w:r>
    </w:p>
    <w:p w14:paraId="4BAF1C15" w14:textId="77777777" w:rsidR="003936D9" w:rsidRDefault="00CC0F87" w:rsidP="003936D9">
      <w:pPr>
        <w:pStyle w:val="a4"/>
        <w:numPr>
          <w:ilvl w:val="0"/>
          <w:numId w:val="24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представяне на първата родителска среща на основните програмни моменти и дейности, които се предвиждат  през годината и търсене на обратна връзка за тяхното подобряване;</w:t>
      </w:r>
    </w:p>
    <w:p w14:paraId="1834D0DE" w14:textId="77777777" w:rsidR="003936D9" w:rsidRDefault="00C54655" w:rsidP="003936D9">
      <w:pPr>
        <w:pStyle w:val="a4"/>
        <w:numPr>
          <w:ilvl w:val="0"/>
          <w:numId w:val="24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предварително информиране</w:t>
      </w:r>
      <w:r w:rsidR="00EE6D6B" w:rsidRPr="003936D9">
        <w:rPr>
          <w:lang w:val="bg-BG"/>
        </w:rPr>
        <w:t>,</w:t>
      </w:r>
      <w:r w:rsidRPr="003936D9">
        <w:rPr>
          <w:lang w:val="bg-BG"/>
        </w:rPr>
        <w:t xml:space="preserve"> представяне </w:t>
      </w:r>
      <w:r w:rsidR="00EE6D6B" w:rsidRPr="003936D9">
        <w:rPr>
          <w:lang w:val="bg-BG"/>
        </w:rPr>
        <w:t xml:space="preserve">за обсъждане и приемане </w:t>
      </w:r>
      <w:r w:rsidR="00C33442" w:rsidRPr="003936D9">
        <w:rPr>
          <w:lang w:val="bg-BG"/>
        </w:rPr>
        <w:t xml:space="preserve">на </w:t>
      </w:r>
      <w:r w:rsidRPr="003936D9">
        <w:rPr>
          <w:lang w:val="bg-BG"/>
        </w:rPr>
        <w:t xml:space="preserve">т.нар </w:t>
      </w:r>
      <w:r w:rsidR="00FD30BB" w:rsidRPr="003936D9">
        <w:rPr>
          <w:lang w:val="bg-BG"/>
        </w:rPr>
        <w:t>Споразумение</w:t>
      </w:r>
      <w:r w:rsidRPr="003936D9">
        <w:rPr>
          <w:lang w:val="bg-BG"/>
        </w:rPr>
        <w:t xml:space="preserve"> за сътрудничество</w:t>
      </w:r>
      <w:r w:rsidR="00EE6D6B" w:rsidRPr="003936D9">
        <w:rPr>
          <w:lang w:val="bg-BG"/>
        </w:rPr>
        <w:t>;</w:t>
      </w:r>
    </w:p>
    <w:p w14:paraId="6A96E379" w14:textId="77777777" w:rsidR="003936D9" w:rsidRDefault="00CC0F87" w:rsidP="003936D9">
      <w:pPr>
        <w:pStyle w:val="a4"/>
        <w:numPr>
          <w:ilvl w:val="0"/>
          <w:numId w:val="24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представяне на идеи</w:t>
      </w:r>
      <w:r w:rsidR="00C33442" w:rsidRPr="003936D9">
        <w:rPr>
          <w:lang w:val="bg-BG"/>
        </w:rPr>
        <w:t>,</w:t>
      </w:r>
      <w:r w:rsidRPr="003936D9">
        <w:rPr>
          <w:lang w:val="bg-BG"/>
        </w:rPr>
        <w:t xml:space="preserve"> свързани с провеждането на определени кампании </w:t>
      </w:r>
      <w:r w:rsidR="00C33442" w:rsidRPr="003936D9">
        <w:rPr>
          <w:lang w:val="bg-BG"/>
        </w:rPr>
        <w:t>за</w:t>
      </w:r>
      <w:r w:rsidRPr="003936D9">
        <w:rPr>
          <w:lang w:val="bg-BG"/>
        </w:rPr>
        <w:t xml:space="preserve"> подобряване на образователното пространство;</w:t>
      </w:r>
    </w:p>
    <w:p w14:paraId="29D368A1" w14:textId="77777777" w:rsidR="003936D9" w:rsidRDefault="005A01FF" w:rsidP="003936D9">
      <w:pPr>
        <w:pStyle w:val="a4"/>
        <w:numPr>
          <w:ilvl w:val="0"/>
          <w:numId w:val="24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представяне на педа</w:t>
      </w:r>
      <w:r w:rsidR="00014B3B" w:rsidRPr="003936D9">
        <w:rPr>
          <w:lang w:val="bg-BG"/>
        </w:rPr>
        <w:t>г</w:t>
      </w:r>
      <w:r w:rsidRPr="003936D9">
        <w:rPr>
          <w:lang w:val="bg-BG"/>
        </w:rPr>
        <w:t>огическата практика „Утринна приказка</w:t>
      </w:r>
      <w:r w:rsidR="00014B3B" w:rsidRPr="003936D9">
        <w:rPr>
          <w:lang w:val="bg-BG"/>
        </w:rPr>
        <w:t>“</w:t>
      </w:r>
      <w:r w:rsidR="00014B3B" w:rsidRPr="003936D9">
        <w:rPr>
          <w:lang w:val="bg-BG" w:eastAsia="bg-BG"/>
        </w:rPr>
        <w:t xml:space="preserve"> като важно дидактическо средство за адаптация на детската личност, както в когнитивен и социален, така и в емоционален аспект;</w:t>
      </w:r>
    </w:p>
    <w:p w14:paraId="05F68A65" w14:textId="77777777" w:rsidR="003936D9" w:rsidRDefault="00014B3B" w:rsidP="003936D9">
      <w:pPr>
        <w:pStyle w:val="a4"/>
        <w:numPr>
          <w:ilvl w:val="0"/>
          <w:numId w:val="24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 xml:space="preserve">разработване </w:t>
      </w:r>
      <w:r w:rsidR="00C33442" w:rsidRPr="003936D9">
        <w:rPr>
          <w:lang w:val="bg-BG"/>
        </w:rPr>
        <w:t xml:space="preserve">на </w:t>
      </w:r>
      <w:r w:rsidRPr="003936D9">
        <w:rPr>
          <w:lang w:val="bg-BG"/>
        </w:rPr>
        <w:t>седмичен списък за участие</w:t>
      </w:r>
      <w:r w:rsidR="00C33442" w:rsidRPr="003936D9">
        <w:rPr>
          <w:lang w:val="bg-BG"/>
        </w:rPr>
        <w:t xml:space="preserve"> на</w:t>
      </w:r>
      <w:r w:rsidRPr="003936D9">
        <w:rPr>
          <w:lang w:val="bg-BG"/>
        </w:rPr>
        <w:t xml:space="preserve"> представителите на семейната общност в провеждането </w:t>
      </w:r>
      <w:r w:rsidR="00C33442" w:rsidRPr="003936D9">
        <w:rPr>
          <w:lang w:val="bg-BG"/>
        </w:rPr>
        <w:t xml:space="preserve">на </w:t>
      </w:r>
      <w:r w:rsidRPr="003936D9">
        <w:rPr>
          <w:lang w:val="bg-BG"/>
        </w:rPr>
        <w:t>педагогическата практика „Утринна приказка“;</w:t>
      </w:r>
    </w:p>
    <w:p w14:paraId="65E0D2A9" w14:textId="77777777" w:rsidR="003936D9" w:rsidRDefault="00EE6D6B" w:rsidP="003936D9">
      <w:pPr>
        <w:pStyle w:val="a4"/>
        <w:numPr>
          <w:ilvl w:val="0"/>
          <w:numId w:val="24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инструктаж на представителите на семейната общност как да се подготвят за участие в педагогическата практика</w:t>
      </w:r>
      <w:r w:rsidR="00C33442" w:rsidRPr="003936D9">
        <w:rPr>
          <w:lang w:val="bg-BG"/>
        </w:rPr>
        <w:t xml:space="preserve"> </w:t>
      </w:r>
      <w:r w:rsidRPr="003936D9">
        <w:rPr>
          <w:lang w:val="bg-BG"/>
        </w:rPr>
        <w:t xml:space="preserve">„Утринна </w:t>
      </w:r>
      <w:r w:rsidR="00FD726C" w:rsidRPr="003936D9">
        <w:rPr>
          <w:lang w:val="bg-BG"/>
        </w:rPr>
        <w:t>приказка</w:t>
      </w:r>
      <w:r w:rsidRPr="003936D9">
        <w:rPr>
          <w:lang w:val="bg-BG"/>
        </w:rPr>
        <w:t>“,  като предварително се прави съгласуван избор на приказките (вж. прил.2)</w:t>
      </w:r>
      <w:r w:rsidR="00E40E16" w:rsidRPr="003936D9">
        <w:rPr>
          <w:lang w:val="bg-BG"/>
        </w:rPr>
        <w:t>;</w:t>
      </w:r>
    </w:p>
    <w:p w14:paraId="0E8E30CD" w14:textId="7D133B8F" w:rsidR="00E40E16" w:rsidRPr="003936D9" w:rsidRDefault="00E40E16" w:rsidP="003936D9">
      <w:pPr>
        <w:pStyle w:val="a4"/>
        <w:numPr>
          <w:ilvl w:val="0"/>
          <w:numId w:val="24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подготовка на допълнителни ресурси (картини, мултимедийни слайдове, символи</w:t>
      </w:r>
      <w:r w:rsidR="004955C8" w:rsidRPr="003936D9">
        <w:rPr>
          <w:lang w:val="bg-BG"/>
        </w:rPr>
        <w:t>, дидактически материали, флип-чарт, хартия А0</w:t>
      </w:r>
      <w:r w:rsidRPr="003936D9">
        <w:rPr>
          <w:lang w:val="bg-BG"/>
        </w:rPr>
        <w:t xml:space="preserve"> )</w:t>
      </w:r>
      <w:r w:rsidR="008607D6" w:rsidRPr="003936D9">
        <w:rPr>
          <w:lang w:val="bg-BG"/>
        </w:rPr>
        <w:t>.</w:t>
      </w:r>
    </w:p>
    <w:p w14:paraId="39E73B30" w14:textId="76D66B4A" w:rsidR="00544459" w:rsidRDefault="00544459" w:rsidP="00012D8C">
      <w:pPr>
        <w:spacing w:line="360" w:lineRule="auto"/>
        <w:jc w:val="both"/>
        <w:rPr>
          <w:lang w:val="bg-BG"/>
        </w:rPr>
      </w:pPr>
    </w:p>
    <w:p w14:paraId="671C1BB4" w14:textId="15D5F327" w:rsidR="00FD726C" w:rsidRDefault="00FD726C" w:rsidP="00012D8C">
      <w:pPr>
        <w:spacing w:line="360" w:lineRule="auto"/>
        <w:ind w:firstLine="709"/>
        <w:jc w:val="both"/>
        <w:rPr>
          <w:lang w:val="bg-BG"/>
        </w:rPr>
      </w:pPr>
      <w:r>
        <w:rPr>
          <w:lang w:val="bg-BG"/>
        </w:rPr>
        <w:lastRenderedPageBreak/>
        <w:t xml:space="preserve">По време на организацията и провеждането на т. нар. операционно-технологични  насоки е необходимо да се направят следните </w:t>
      </w:r>
      <w:r w:rsidR="00C059A6">
        <w:rPr>
          <w:lang w:val="bg-BG"/>
        </w:rPr>
        <w:t xml:space="preserve">10 </w:t>
      </w:r>
      <w:r>
        <w:rPr>
          <w:lang w:val="bg-BG"/>
        </w:rPr>
        <w:t>стъпки:</w:t>
      </w:r>
    </w:p>
    <w:p w14:paraId="4DBE2E6E" w14:textId="77777777" w:rsidR="003936D9" w:rsidRDefault="00FD726C" w:rsidP="003936D9">
      <w:pPr>
        <w:pStyle w:val="a4"/>
        <w:numPr>
          <w:ilvl w:val="0"/>
          <w:numId w:val="25"/>
        </w:numPr>
        <w:spacing w:line="360" w:lineRule="auto"/>
        <w:jc w:val="both"/>
        <w:rPr>
          <w:lang w:val="bg-BG"/>
        </w:rPr>
      </w:pPr>
      <w:r>
        <w:rPr>
          <w:lang w:val="bg-BG"/>
        </w:rPr>
        <w:t>създаване на подходящо образователно пространство за провеждане на педагогическата практика  „Утринна приказка“ ;</w:t>
      </w:r>
    </w:p>
    <w:p w14:paraId="70B9E559" w14:textId="77777777" w:rsidR="003936D9" w:rsidRDefault="00F757C7" w:rsidP="003936D9">
      <w:pPr>
        <w:pStyle w:val="a4"/>
        <w:numPr>
          <w:ilvl w:val="0"/>
          <w:numId w:val="25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 xml:space="preserve">предварително изработване на тематичен план как да се използва съдържанието или героите на приказката в последващите дейности </w:t>
      </w:r>
      <w:r w:rsidR="00C33442" w:rsidRPr="003936D9">
        <w:rPr>
          <w:lang w:val="bg-BG"/>
        </w:rPr>
        <w:t>планирани</w:t>
      </w:r>
      <w:r w:rsidRPr="003936D9">
        <w:rPr>
          <w:lang w:val="bg-BG"/>
        </w:rPr>
        <w:t xml:space="preserve"> за деня по съответните образователни направления;</w:t>
      </w:r>
    </w:p>
    <w:p w14:paraId="169C83E2" w14:textId="77777777" w:rsidR="003936D9" w:rsidRDefault="00F757C7" w:rsidP="003936D9">
      <w:pPr>
        <w:pStyle w:val="a4"/>
        <w:numPr>
          <w:ilvl w:val="0"/>
          <w:numId w:val="25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 xml:space="preserve">въвеждане и представяне на госта за деня; </w:t>
      </w:r>
    </w:p>
    <w:p w14:paraId="305F4CEC" w14:textId="77777777" w:rsidR="003936D9" w:rsidRDefault="00F757C7" w:rsidP="003936D9">
      <w:pPr>
        <w:pStyle w:val="a4"/>
        <w:numPr>
          <w:ilvl w:val="0"/>
          <w:numId w:val="25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създаване на необходимата атмосфера за начало на утринната приказка;</w:t>
      </w:r>
    </w:p>
    <w:p w14:paraId="47C78D59" w14:textId="77777777" w:rsidR="003936D9" w:rsidRDefault="00F757C7" w:rsidP="003936D9">
      <w:pPr>
        <w:pStyle w:val="a4"/>
        <w:numPr>
          <w:ilvl w:val="0"/>
          <w:numId w:val="25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кратък анализ по съдържанието по формулата „Един въпрос няколко отговора“</w:t>
      </w:r>
      <w:r w:rsidR="00640E7E" w:rsidRPr="003936D9">
        <w:rPr>
          <w:lang w:val="bg-BG"/>
        </w:rPr>
        <w:t>;</w:t>
      </w:r>
    </w:p>
    <w:p w14:paraId="71292158" w14:textId="77777777" w:rsidR="003936D9" w:rsidRDefault="008607D6" w:rsidP="003936D9">
      <w:pPr>
        <w:pStyle w:val="a4"/>
        <w:numPr>
          <w:ilvl w:val="0"/>
          <w:numId w:val="25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изразяване на благодарност от децата и от учителя</w:t>
      </w:r>
      <w:r w:rsidR="00640E7E" w:rsidRPr="003936D9">
        <w:rPr>
          <w:lang w:val="bg-BG"/>
        </w:rPr>
        <w:t>;</w:t>
      </w:r>
    </w:p>
    <w:p w14:paraId="1B76F975" w14:textId="77777777" w:rsidR="003936D9" w:rsidRDefault="008607D6" w:rsidP="003936D9">
      <w:pPr>
        <w:pStyle w:val="a4"/>
        <w:numPr>
          <w:ilvl w:val="0"/>
          <w:numId w:val="25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правене на обща снимка</w:t>
      </w:r>
      <w:r w:rsidR="00C059A6" w:rsidRPr="003936D9">
        <w:rPr>
          <w:lang w:val="bg-BG"/>
        </w:rPr>
        <w:t xml:space="preserve"> </w:t>
      </w:r>
      <w:r w:rsidR="00FD30BB" w:rsidRPr="003936D9">
        <w:rPr>
          <w:lang w:val="bg-BG"/>
        </w:rPr>
        <w:t>след всяка „Утринна приказка“</w:t>
      </w:r>
      <w:r w:rsidR="007337A2" w:rsidRPr="003936D9">
        <w:rPr>
          <w:lang w:val="bg-BG"/>
        </w:rPr>
        <w:t>за</w:t>
      </w:r>
      <w:r w:rsidR="00C059A6" w:rsidRPr="003936D9">
        <w:rPr>
          <w:lang w:val="bg-BG"/>
        </w:rPr>
        <w:t xml:space="preserve">  изготвяне на фото </w:t>
      </w:r>
      <w:r w:rsidR="007337A2" w:rsidRPr="003936D9">
        <w:rPr>
          <w:lang w:val="bg-BG"/>
        </w:rPr>
        <w:t>и</w:t>
      </w:r>
      <w:r w:rsidR="00FD30BB" w:rsidRPr="003936D9">
        <w:rPr>
          <w:lang w:val="bg-BG"/>
        </w:rPr>
        <w:t>с</w:t>
      </w:r>
      <w:r w:rsidR="007337A2" w:rsidRPr="003936D9">
        <w:rPr>
          <w:lang w:val="bg-BG"/>
        </w:rPr>
        <w:t>тория</w:t>
      </w:r>
      <w:r w:rsidR="00C059A6" w:rsidRPr="003936D9">
        <w:rPr>
          <w:lang w:val="bg-BG"/>
        </w:rPr>
        <w:t xml:space="preserve"> в края на годината;</w:t>
      </w:r>
    </w:p>
    <w:p w14:paraId="7A179AE8" w14:textId="77777777" w:rsidR="003936D9" w:rsidRDefault="00C059A6" w:rsidP="003936D9">
      <w:pPr>
        <w:pStyle w:val="a4"/>
        <w:numPr>
          <w:ilvl w:val="0"/>
          <w:numId w:val="25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съхраняване на материали, които да послужат за изработване на първа детска книжка в края на годината от всяко едно дете;</w:t>
      </w:r>
    </w:p>
    <w:p w14:paraId="4B39FF3A" w14:textId="77777777" w:rsidR="003936D9" w:rsidRDefault="00C059A6" w:rsidP="003936D9">
      <w:pPr>
        <w:pStyle w:val="a4"/>
        <w:numPr>
          <w:ilvl w:val="0"/>
          <w:numId w:val="25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представяне постиженията на децата пред представители на семейната общност</w:t>
      </w:r>
      <w:r w:rsidR="007337A2" w:rsidRPr="003936D9">
        <w:rPr>
          <w:lang w:val="bg-BG"/>
        </w:rPr>
        <w:t xml:space="preserve"> в края на годината</w:t>
      </w:r>
      <w:r w:rsidRPr="003936D9">
        <w:rPr>
          <w:lang w:val="bg-BG"/>
        </w:rPr>
        <w:t>;</w:t>
      </w:r>
    </w:p>
    <w:p w14:paraId="00E2403F" w14:textId="15DFF155" w:rsidR="00C059A6" w:rsidRPr="003936D9" w:rsidRDefault="00C059A6" w:rsidP="003936D9">
      <w:pPr>
        <w:pStyle w:val="a4"/>
        <w:numPr>
          <w:ilvl w:val="0"/>
          <w:numId w:val="25"/>
        </w:numPr>
        <w:spacing w:line="360" w:lineRule="auto"/>
        <w:jc w:val="both"/>
        <w:rPr>
          <w:lang w:val="bg-BG"/>
        </w:rPr>
      </w:pPr>
      <w:r w:rsidRPr="003936D9">
        <w:rPr>
          <w:lang w:val="bg-BG"/>
        </w:rPr>
        <w:t>създаване на условия за драматизация на избрана от децата приказка заедно с представители на семейната общност в края на годината.</w:t>
      </w:r>
    </w:p>
    <w:p w14:paraId="517BA90E" w14:textId="5A75E473" w:rsidR="00776313" w:rsidRDefault="00776313" w:rsidP="00012D8C">
      <w:pPr>
        <w:spacing w:line="360" w:lineRule="auto"/>
        <w:jc w:val="both"/>
        <w:rPr>
          <w:lang w:val="bg-BG"/>
        </w:rPr>
      </w:pPr>
    </w:p>
    <w:p w14:paraId="77C9F1B5" w14:textId="453C2561" w:rsidR="00776313" w:rsidRPr="00776313" w:rsidRDefault="00776313" w:rsidP="00012D8C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t>По време на апробирането на педагогическата практика „Утринна приказка“ ще се провежда периодична оценка/самооценка относно ефективността на педагогическата практика с участието на</w:t>
      </w:r>
      <w:r w:rsidR="00FD30BB">
        <w:rPr>
          <w:lang w:val="bg-BG"/>
        </w:rPr>
        <w:t xml:space="preserve"> учители и директори от включените в пилотното прилагане на модела предучилищни институции и</w:t>
      </w:r>
      <w:r>
        <w:rPr>
          <w:lang w:val="bg-BG"/>
        </w:rPr>
        <w:t xml:space="preserve"> експерти от РУО</w:t>
      </w:r>
      <w:r w:rsidR="00FD30BB">
        <w:rPr>
          <w:lang w:val="bg-BG"/>
        </w:rPr>
        <w:t>.</w:t>
      </w:r>
      <w:r>
        <w:rPr>
          <w:lang w:val="bg-BG"/>
        </w:rPr>
        <w:t xml:space="preserve"> </w:t>
      </w:r>
      <w:r w:rsidR="00FD30BB">
        <w:rPr>
          <w:lang w:val="bg-BG"/>
        </w:rPr>
        <w:t>П</w:t>
      </w:r>
      <w:r>
        <w:rPr>
          <w:lang w:val="bg-BG"/>
        </w:rPr>
        <w:t xml:space="preserve">редставители на семейната общност </w:t>
      </w:r>
      <w:r w:rsidR="00FD30BB">
        <w:rPr>
          <w:lang w:val="bg-BG"/>
        </w:rPr>
        <w:t xml:space="preserve">ще бъдат включени в друг вид проучване, което ще изследва тяхната удовлетвореност </w:t>
      </w:r>
      <w:r>
        <w:rPr>
          <w:lang w:val="bg-BG"/>
        </w:rPr>
        <w:t>относно успешната адаптация на постъпващите деца в детската градина  и тяхното емоционално, социално и цялостно развитие.</w:t>
      </w:r>
    </w:p>
    <w:p w14:paraId="03214E26" w14:textId="77777777" w:rsidR="00E40E16" w:rsidRDefault="00E40E16" w:rsidP="00E40E16">
      <w:pPr>
        <w:rPr>
          <w:b/>
        </w:rPr>
      </w:pPr>
    </w:p>
    <w:tbl>
      <w:tblPr>
        <w:tblW w:w="5000" w:type="pct"/>
        <w:tblCellSpacing w:w="7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9072"/>
      </w:tblGrid>
      <w:tr w:rsidR="00112EAD" w:rsidRPr="00303438" w14:paraId="5D2C9FBD" w14:textId="77777777" w:rsidTr="0012595C">
        <w:trPr>
          <w:tblCellSpacing w:w="7" w:type="dxa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B5D155" w14:textId="77777777" w:rsidR="00112EAD" w:rsidRPr="00303438" w:rsidRDefault="00112EAD" w:rsidP="005D2210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E56EB09" w14:textId="77777777" w:rsidR="005D2210" w:rsidRPr="00303438" w:rsidRDefault="005D2210" w:rsidP="005D2210">
      <w:pPr>
        <w:jc w:val="both"/>
        <w:rPr>
          <w:sz w:val="22"/>
          <w:szCs w:val="22"/>
        </w:rPr>
      </w:pPr>
    </w:p>
    <w:p w14:paraId="6783BC5E" w14:textId="77777777" w:rsidR="005D2210" w:rsidRPr="00303438" w:rsidRDefault="005D2210" w:rsidP="005D2210">
      <w:pPr>
        <w:jc w:val="both"/>
        <w:rPr>
          <w:sz w:val="22"/>
          <w:szCs w:val="22"/>
        </w:rPr>
      </w:pPr>
    </w:p>
    <w:p w14:paraId="15601267" w14:textId="77777777" w:rsidR="005D2210" w:rsidRPr="00303438" w:rsidRDefault="005D2210" w:rsidP="005D2210">
      <w:pPr>
        <w:jc w:val="both"/>
        <w:rPr>
          <w:sz w:val="22"/>
          <w:szCs w:val="22"/>
        </w:rPr>
      </w:pPr>
    </w:p>
    <w:p w14:paraId="21AEA7E0" w14:textId="77777777" w:rsidR="005D2210" w:rsidRPr="00303438" w:rsidRDefault="005D2210" w:rsidP="005D2210">
      <w:pPr>
        <w:jc w:val="both"/>
        <w:rPr>
          <w:sz w:val="22"/>
          <w:szCs w:val="22"/>
        </w:rPr>
      </w:pPr>
    </w:p>
    <w:p w14:paraId="19BA4255" w14:textId="77777777" w:rsidR="002A1B26" w:rsidRPr="00280426" w:rsidRDefault="002A1B26" w:rsidP="00280426">
      <w:pPr>
        <w:spacing w:line="360" w:lineRule="auto"/>
        <w:rPr>
          <w:i/>
          <w:sz w:val="28"/>
          <w:szCs w:val="28"/>
        </w:rPr>
      </w:pPr>
    </w:p>
    <w:p w14:paraId="5274DC9D" w14:textId="77777777" w:rsidR="00217EBB" w:rsidRPr="00217EBB" w:rsidRDefault="00217EBB" w:rsidP="00217EBB">
      <w:pPr>
        <w:jc w:val="both"/>
        <w:rPr>
          <w:b/>
          <w:lang w:val="bg-BG"/>
        </w:rPr>
      </w:pPr>
    </w:p>
    <w:p w14:paraId="1832D3A8" w14:textId="32E04E70" w:rsidR="00217EBB" w:rsidRDefault="00217EBB" w:rsidP="00280426">
      <w:pPr>
        <w:spacing w:line="360" w:lineRule="auto"/>
        <w:rPr>
          <w:sz w:val="22"/>
          <w:szCs w:val="22"/>
        </w:rPr>
      </w:pPr>
    </w:p>
    <w:p w14:paraId="622DEC9C" w14:textId="16DB1948" w:rsidR="002A715D" w:rsidRDefault="002A715D" w:rsidP="00280426">
      <w:pPr>
        <w:spacing w:line="360" w:lineRule="auto"/>
        <w:rPr>
          <w:sz w:val="22"/>
          <w:szCs w:val="22"/>
        </w:rPr>
      </w:pPr>
    </w:p>
    <w:p w14:paraId="0BA5043F" w14:textId="77777777" w:rsidR="002A715D" w:rsidRPr="002A715D" w:rsidRDefault="002A715D" w:rsidP="002A715D">
      <w:pPr>
        <w:spacing w:after="200" w:line="276" w:lineRule="auto"/>
        <w:jc w:val="both"/>
        <w:rPr>
          <w:rFonts w:eastAsiaTheme="minorHAnsi"/>
          <w:lang w:val="bg-BG"/>
        </w:rPr>
      </w:pPr>
    </w:p>
    <w:p w14:paraId="4AC40EC3" w14:textId="5E7722E8" w:rsidR="002A715D" w:rsidRPr="002A715D" w:rsidRDefault="002A715D" w:rsidP="00280426">
      <w:pPr>
        <w:spacing w:line="360" w:lineRule="auto"/>
      </w:pPr>
      <w:bookmarkStart w:id="6" w:name="_GoBack"/>
      <w:bookmarkEnd w:id="6"/>
    </w:p>
    <w:p w14:paraId="1B8316D8" w14:textId="77777777" w:rsidR="002A715D" w:rsidRPr="002A715D" w:rsidRDefault="002A715D" w:rsidP="00280426">
      <w:pPr>
        <w:spacing w:line="360" w:lineRule="auto"/>
      </w:pPr>
    </w:p>
    <w:sectPr w:rsidR="002A715D" w:rsidRPr="002A715D" w:rsidSect="00D14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07D36" w14:textId="77777777" w:rsidR="00F703CE" w:rsidRDefault="00F703CE" w:rsidP="00E52420">
      <w:r>
        <w:separator/>
      </w:r>
    </w:p>
  </w:endnote>
  <w:endnote w:type="continuationSeparator" w:id="0">
    <w:p w14:paraId="3B5F463A" w14:textId="77777777" w:rsidR="00F703CE" w:rsidRDefault="00F703CE" w:rsidP="00E52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A5935" w14:textId="77777777" w:rsidR="00F703CE" w:rsidRDefault="00F703CE" w:rsidP="00E52420">
      <w:r>
        <w:separator/>
      </w:r>
    </w:p>
  </w:footnote>
  <w:footnote w:type="continuationSeparator" w:id="0">
    <w:p w14:paraId="27E9F27C" w14:textId="77777777" w:rsidR="00F703CE" w:rsidRDefault="00F703CE" w:rsidP="00E52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73F3"/>
    <w:multiLevelType w:val="singleLevel"/>
    <w:tmpl w:val="24F65FA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7F27498"/>
    <w:multiLevelType w:val="singleLevel"/>
    <w:tmpl w:val="24F65FA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9C909E1"/>
    <w:multiLevelType w:val="hybridMultilevel"/>
    <w:tmpl w:val="818A2DF2"/>
    <w:lvl w:ilvl="0" w:tplc="6F3E3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469DC"/>
    <w:multiLevelType w:val="hybridMultilevel"/>
    <w:tmpl w:val="F1A4BEEC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F781BA5"/>
    <w:multiLevelType w:val="hybridMultilevel"/>
    <w:tmpl w:val="A0F4244A"/>
    <w:lvl w:ilvl="0" w:tplc="95A8F6C6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33E6409"/>
    <w:multiLevelType w:val="hybridMultilevel"/>
    <w:tmpl w:val="1602925A"/>
    <w:lvl w:ilvl="0" w:tplc="0966CC5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5A80A6D"/>
    <w:multiLevelType w:val="hybridMultilevel"/>
    <w:tmpl w:val="3C3E99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6265D"/>
    <w:multiLevelType w:val="hybridMultilevel"/>
    <w:tmpl w:val="0D20E51A"/>
    <w:lvl w:ilvl="0" w:tplc="45CAE87A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8E1062"/>
    <w:multiLevelType w:val="singleLevel"/>
    <w:tmpl w:val="24F65FA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5B24D43"/>
    <w:multiLevelType w:val="hybridMultilevel"/>
    <w:tmpl w:val="5F2A4CC2"/>
    <w:lvl w:ilvl="0" w:tplc="55B2EE1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769164E"/>
    <w:multiLevelType w:val="hybridMultilevel"/>
    <w:tmpl w:val="A928EA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D1D83"/>
    <w:multiLevelType w:val="hybridMultilevel"/>
    <w:tmpl w:val="E840A1EA"/>
    <w:lvl w:ilvl="0" w:tplc="6F3E3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B0E6F"/>
    <w:multiLevelType w:val="singleLevel"/>
    <w:tmpl w:val="24F65FA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0BD7ADC"/>
    <w:multiLevelType w:val="hybridMultilevel"/>
    <w:tmpl w:val="D3CE1A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B6652"/>
    <w:multiLevelType w:val="singleLevel"/>
    <w:tmpl w:val="24F65FA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D941AC4"/>
    <w:multiLevelType w:val="singleLevel"/>
    <w:tmpl w:val="24F65FA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61A0D7A"/>
    <w:multiLevelType w:val="singleLevel"/>
    <w:tmpl w:val="24F65FA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71C4A1A"/>
    <w:multiLevelType w:val="hybridMultilevel"/>
    <w:tmpl w:val="FDDC91B6"/>
    <w:lvl w:ilvl="0" w:tplc="0409000B">
      <w:start w:val="1"/>
      <w:numFmt w:val="bullet"/>
      <w:lvlText w:val=""/>
      <w:lvlJc w:val="left"/>
      <w:pPr>
        <w:ind w:left="14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8" w15:restartNumberingAfterBreak="0">
    <w:nsid w:val="4D32428E"/>
    <w:multiLevelType w:val="hybridMultilevel"/>
    <w:tmpl w:val="DEF023B0"/>
    <w:lvl w:ilvl="0" w:tplc="72E2C4AE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53872D96"/>
    <w:multiLevelType w:val="hybridMultilevel"/>
    <w:tmpl w:val="421CBF0C"/>
    <w:lvl w:ilvl="0" w:tplc="6F3E3A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3B59E4"/>
    <w:multiLevelType w:val="hybridMultilevel"/>
    <w:tmpl w:val="AC56FFC4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E140E6"/>
    <w:multiLevelType w:val="hybridMultilevel"/>
    <w:tmpl w:val="EDBA8D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43CB8"/>
    <w:multiLevelType w:val="hybridMultilevel"/>
    <w:tmpl w:val="52BC5268"/>
    <w:lvl w:ilvl="0" w:tplc="D31C54C6">
      <w:start w:val="1"/>
      <w:numFmt w:val="bullet"/>
      <w:lvlText w:val=""/>
      <w:lvlJc w:val="left"/>
      <w:pPr>
        <w:tabs>
          <w:tab w:val="num" w:pos="709"/>
        </w:tabs>
        <w:ind w:left="709" w:firstLine="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A547B3"/>
    <w:multiLevelType w:val="hybridMultilevel"/>
    <w:tmpl w:val="C5D2BE98"/>
    <w:lvl w:ilvl="0" w:tplc="925418C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5C86D5C"/>
    <w:multiLevelType w:val="singleLevel"/>
    <w:tmpl w:val="24F65FA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66BE4BEC"/>
    <w:multiLevelType w:val="hybridMultilevel"/>
    <w:tmpl w:val="FA8ECD44"/>
    <w:lvl w:ilvl="0" w:tplc="3B5A3866">
      <w:start w:val="1"/>
      <w:numFmt w:val="upperRoman"/>
      <w:lvlText w:val="%1."/>
      <w:lvlJc w:val="left"/>
      <w:pPr>
        <w:ind w:left="1287" w:hanging="72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F6B2846"/>
    <w:multiLevelType w:val="hybridMultilevel"/>
    <w:tmpl w:val="7B4CA8CA"/>
    <w:lvl w:ilvl="0" w:tplc="ED44E4E8">
      <w:start w:val="4"/>
      <w:numFmt w:val="bullet"/>
      <w:lvlText w:val="–"/>
      <w:lvlJc w:val="left"/>
      <w:pPr>
        <w:tabs>
          <w:tab w:val="num" w:pos="2010"/>
        </w:tabs>
        <w:ind w:left="2010" w:hanging="1110"/>
      </w:pPr>
      <w:rPr>
        <w:rFonts w:ascii="Arial" w:eastAsia="Times New Roman" w:hAnsi="Arial" w:cs="Aria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71B445B9"/>
    <w:multiLevelType w:val="hybridMultilevel"/>
    <w:tmpl w:val="101EC852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2D704DF"/>
    <w:multiLevelType w:val="hybridMultilevel"/>
    <w:tmpl w:val="0B18E4B6"/>
    <w:lvl w:ilvl="0" w:tplc="29003E24">
      <w:start w:val="1"/>
      <w:numFmt w:val="bullet"/>
      <w:lvlText w:val=""/>
      <w:lvlJc w:val="left"/>
      <w:pPr>
        <w:tabs>
          <w:tab w:val="num" w:pos="720"/>
        </w:tabs>
        <w:ind w:left="720" w:firstLine="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40D7907"/>
    <w:multiLevelType w:val="hybridMultilevel"/>
    <w:tmpl w:val="9796BA5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54A58E2"/>
    <w:multiLevelType w:val="singleLevel"/>
    <w:tmpl w:val="6F3E3A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7CD83D44"/>
    <w:multiLevelType w:val="hybridMultilevel"/>
    <w:tmpl w:val="458217D2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0"/>
  </w:num>
  <w:num w:numId="3">
    <w:abstractNumId w:val="15"/>
  </w:num>
  <w:num w:numId="4">
    <w:abstractNumId w:val="0"/>
  </w:num>
  <w:num w:numId="5">
    <w:abstractNumId w:val="1"/>
  </w:num>
  <w:num w:numId="6">
    <w:abstractNumId w:val="16"/>
  </w:num>
  <w:num w:numId="7">
    <w:abstractNumId w:val="14"/>
  </w:num>
  <w:num w:numId="8">
    <w:abstractNumId w:val="12"/>
  </w:num>
  <w:num w:numId="9">
    <w:abstractNumId w:val="24"/>
  </w:num>
  <w:num w:numId="10">
    <w:abstractNumId w:val="8"/>
  </w:num>
  <w:num w:numId="11">
    <w:abstractNumId w:val="3"/>
  </w:num>
  <w:num w:numId="12">
    <w:abstractNumId w:val="29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28"/>
  </w:num>
  <w:num w:numId="16">
    <w:abstractNumId w:val="26"/>
  </w:num>
  <w:num w:numId="17">
    <w:abstractNumId w:val="7"/>
  </w:num>
  <w:num w:numId="18">
    <w:abstractNumId w:val="23"/>
  </w:num>
  <w:num w:numId="19">
    <w:abstractNumId w:val="13"/>
  </w:num>
  <w:num w:numId="20">
    <w:abstractNumId w:val="2"/>
  </w:num>
  <w:num w:numId="21">
    <w:abstractNumId w:val="11"/>
  </w:num>
  <w:num w:numId="22">
    <w:abstractNumId w:val="19"/>
  </w:num>
  <w:num w:numId="23">
    <w:abstractNumId w:val="4"/>
  </w:num>
  <w:num w:numId="24">
    <w:abstractNumId w:val="18"/>
  </w:num>
  <w:num w:numId="25">
    <w:abstractNumId w:val="5"/>
  </w:num>
  <w:num w:numId="26">
    <w:abstractNumId w:val="20"/>
  </w:num>
  <w:num w:numId="27">
    <w:abstractNumId w:val="31"/>
  </w:num>
  <w:num w:numId="28">
    <w:abstractNumId w:val="6"/>
  </w:num>
  <w:num w:numId="29">
    <w:abstractNumId w:val="27"/>
  </w:num>
  <w:num w:numId="30">
    <w:abstractNumId w:val="9"/>
  </w:num>
  <w:num w:numId="31">
    <w:abstractNumId w:val="10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3A"/>
    <w:rsid w:val="000014A0"/>
    <w:rsid w:val="00012D8C"/>
    <w:rsid w:val="00014B3B"/>
    <w:rsid w:val="000364FF"/>
    <w:rsid w:val="00043EAD"/>
    <w:rsid w:val="00077ABF"/>
    <w:rsid w:val="00096E32"/>
    <w:rsid w:val="000B70C2"/>
    <w:rsid w:val="000D0FE9"/>
    <w:rsid w:val="000F457C"/>
    <w:rsid w:val="001013AA"/>
    <w:rsid w:val="00105168"/>
    <w:rsid w:val="001118A4"/>
    <w:rsid w:val="00112EAD"/>
    <w:rsid w:val="001638CE"/>
    <w:rsid w:val="00170263"/>
    <w:rsid w:val="00172503"/>
    <w:rsid w:val="001757DE"/>
    <w:rsid w:val="001877E2"/>
    <w:rsid w:val="001A2DD7"/>
    <w:rsid w:val="001E0734"/>
    <w:rsid w:val="002070D6"/>
    <w:rsid w:val="002148B6"/>
    <w:rsid w:val="00217EBB"/>
    <w:rsid w:val="0023014A"/>
    <w:rsid w:val="00241162"/>
    <w:rsid w:val="00251F95"/>
    <w:rsid w:val="00253C5C"/>
    <w:rsid w:val="00256803"/>
    <w:rsid w:val="00257B94"/>
    <w:rsid w:val="00274527"/>
    <w:rsid w:val="00280097"/>
    <w:rsid w:val="00280426"/>
    <w:rsid w:val="002A1B26"/>
    <w:rsid w:val="002A715D"/>
    <w:rsid w:val="002D791E"/>
    <w:rsid w:val="002E2FDF"/>
    <w:rsid w:val="002E6004"/>
    <w:rsid w:val="00303438"/>
    <w:rsid w:val="0035083F"/>
    <w:rsid w:val="0037527F"/>
    <w:rsid w:val="003936D9"/>
    <w:rsid w:val="003B587D"/>
    <w:rsid w:val="003B6572"/>
    <w:rsid w:val="003B6E7B"/>
    <w:rsid w:val="003E0BCF"/>
    <w:rsid w:val="003E1E56"/>
    <w:rsid w:val="00403BCC"/>
    <w:rsid w:val="00410EB2"/>
    <w:rsid w:val="004130A7"/>
    <w:rsid w:val="00425853"/>
    <w:rsid w:val="00431422"/>
    <w:rsid w:val="00435BC6"/>
    <w:rsid w:val="00470739"/>
    <w:rsid w:val="004711C6"/>
    <w:rsid w:val="004955C8"/>
    <w:rsid w:val="004C4E7A"/>
    <w:rsid w:val="0050616D"/>
    <w:rsid w:val="00527184"/>
    <w:rsid w:val="00527B7C"/>
    <w:rsid w:val="005354D9"/>
    <w:rsid w:val="00536FDD"/>
    <w:rsid w:val="00544459"/>
    <w:rsid w:val="00557F09"/>
    <w:rsid w:val="00572C4B"/>
    <w:rsid w:val="00572D82"/>
    <w:rsid w:val="005849AE"/>
    <w:rsid w:val="005A01FF"/>
    <w:rsid w:val="005C0D68"/>
    <w:rsid w:val="005C224F"/>
    <w:rsid w:val="005D2210"/>
    <w:rsid w:val="00640E7E"/>
    <w:rsid w:val="0064223A"/>
    <w:rsid w:val="00654777"/>
    <w:rsid w:val="00656B47"/>
    <w:rsid w:val="00670B28"/>
    <w:rsid w:val="006754F9"/>
    <w:rsid w:val="00677D3A"/>
    <w:rsid w:val="00681BAB"/>
    <w:rsid w:val="00687589"/>
    <w:rsid w:val="006D6D65"/>
    <w:rsid w:val="006F6EF9"/>
    <w:rsid w:val="0070504D"/>
    <w:rsid w:val="00705420"/>
    <w:rsid w:val="00716994"/>
    <w:rsid w:val="007337A2"/>
    <w:rsid w:val="00757D83"/>
    <w:rsid w:val="00763678"/>
    <w:rsid w:val="00776313"/>
    <w:rsid w:val="00781909"/>
    <w:rsid w:val="00785A57"/>
    <w:rsid w:val="007A6714"/>
    <w:rsid w:val="007B7553"/>
    <w:rsid w:val="007C5765"/>
    <w:rsid w:val="00801672"/>
    <w:rsid w:val="00824F6F"/>
    <w:rsid w:val="00840F44"/>
    <w:rsid w:val="00843A7C"/>
    <w:rsid w:val="0084443B"/>
    <w:rsid w:val="008607D6"/>
    <w:rsid w:val="00883746"/>
    <w:rsid w:val="00891CCB"/>
    <w:rsid w:val="008967DB"/>
    <w:rsid w:val="008A7C42"/>
    <w:rsid w:val="008B75A9"/>
    <w:rsid w:val="008D61F1"/>
    <w:rsid w:val="008F0835"/>
    <w:rsid w:val="008F3627"/>
    <w:rsid w:val="00926BE2"/>
    <w:rsid w:val="00964808"/>
    <w:rsid w:val="009729BE"/>
    <w:rsid w:val="009C509C"/>
    <w:rsid w:val="00A248B0"/>
    <w:rsid w:val="00A614C4"/>
    <w:rsid w:val="00A61A30"/>
    <w:rsid w:val="00A8266E"/>
    <w:rsid w:val="00A82B97"/>
    <w:rsid w:val="00AB0560"/>
    <w:rsid w:val="00AB183C"/>
    <w:rsid w:val="00AD5C3C"/>
    <w:rsid w:val="00B52D52"/>
    <w:rsid w:val="00B77FB3"/>
    <w:rsid w:val="00B80767"/>
    <w:rsid w:val="00B83453"/>
    <w:rsid w:val="00B86B16"/>
    <w:rsid w:val="00BC2A5D"/>
    <w:rsid w:val="00BC75EB"/>
    <w:rsid w:val="00BF1132"/>
    <w:rsid w:val="00C059A6"/>
    <w:rsid w:val="00C05C0A"/>
    <w:rsid w:val="00C1064D"/>
    <w:rsid w:val="00C17C68"/>
    <w:rsid w:val="00C319BF"/>
    <w:rsid w:val="00C33442"/>
    <w:rsid w:val="00C510F5"/>
    <w:rsid w:val="00C54655"/>
    <w:rsid w:val="00C61A85"/>
    <w:rsid w:val="00C63C6F"/>
    <w:rsid w:val="00C77795"/>
    <w:rsid w:val="00C97949"/>
    <w:rsid w:val="00CA1EF1"/>
    <w:rsid w:val="00CC0F87"/>
    <w:rsid w:val="00CF063D"/>
    <w:rsid w:val="00CF1008"/>
    <w:rsid w:val="00D14CD3"/>
    <w:rsid w:val="00D17DAA"/>
    <w:rsid w:val="00D3115C"/>
    <w:rsid w:val="00D409E2"/>
    <w:rsid w:val="00D53C77"/>
    <w:rsid w:val="00D6415E"/>
    <w:rsid w:val="00D721E5"/>
    <w:rsid w:val="00D7264A"/>
    <w:rsid w:val="00D736D2"/>
    <w:rsid w:val="00DC02BD"/>
    <w:rsid w:val="00E10E5B"/>
    <w:rsid w:val="00E13DBB"/>
    <w:rsid w:val="00E16A31"/>
    <w:rsid w:val="00E2287D"/>
    <w:rsid w:val="00E26383"/>
    <w:rsid w:val="00E40E16"/>
    <w:rsid w:val="00E52420"/>
    <w:rsid w:val="00E635F1"/>
    <w:rsid w:val="00E63A31"/>
    <w:rsid w:val="00E81E3A"/>
    <w:rsid w:val="00E9000B"/>
    <w:rsid w:val="00E92957"/>
    <w:rsid w:val="00E929A4"/>
    <w:rsid w:val="00E967A5"/>
    <w:rsid w:val="00EA5F1B"/>
    <w:rsid w:val="00EB0270"/>
    <w:rsid w:val="00EC6641"/>
    <w:rsid w:val="00EE25C3"/>
    <w:rsid w:val="00EE6D6B"/>
    <w:rsid w:val="00EE7A39"/>
    <w:rsid w:val="00EF581A"/>
    <w:rsid w:val="00F052F5"/>
    <w:rsid w:val="00F065A7"/>
    <w:rsid w:val="00F07197"/>
    <w:rsid w:val="00F2416B"/>
    <w:rsid w:val="00F27A32"/>
    <w:rsid w:val="00F33AE9"/>
    <w:rsid w:val="00F41694"/>
    <w:rsid w:val="00F614E6"/>
    <w:rsid w:val="00F630B7"/>
    <w:rsid w:val="00F703CE"/>
    <w:rsid w:val="00F757C7"/>
    <w:rsid w:val="00FA6742"/>
    <w:rsid w:val="00FC2A80"/>
    <w:rsid w:val="00FC65B6"/>
    <w:rsid w:val="00FD30BB"/>
    <w:rsid w:val="00FD5E85"/>
    <w:rsid w:val="00F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6F4D4"/>
  <w15:docId w15:val="{17C0DD7C-7A4C-4F4D-B348-E12B1DC5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C63C6F"/>
    <w:pPr>
      <w:keepNext/>
      <w:spacing w:line="360" w:lineRule="auto"/>
      <w:outlineLvl w:val="0"/>
    </w:pPr>
    <w:rPr>
      <w:rFonts w:ascii="TimokU" w:hAnsi="TimokU"/>
      <w:b/>
      <w:szCs w:val="20"/>
      <w:lang w:val="bg-BG" w:eastAsia="bg-BG"/>
    </w:rPr>
  </w:style>
  <w:style w:type="paragraph" w:styleId="2">
    <w:name w:val="heading 2"/>
    <w:basedOn w:val="a"/>
    <w:next w:val="a"/>
    <w:link w:val="20"/>
    <w:unhideWhenUsed/>
    <w:qFormat/>
    <w:rsid w:val="00C63C6F"/>
    <w:pPr>
      <w:keepNext/>
      <w:outlineLvl w:val="1"/>
    </w:pPr>
    <w:rPr>
      <w:rFonts w:ascii="TimokU" w:hAnsi="TimokU"/>
      <w:b/>
      <w:sz w:val="28"/>
      <w:szCs w:val="20"/>
      <w:lang w:val="bg-BG"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A82B9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Знак Знак Char Char"/>
    <w:basedOn w:val="a"/>
    <w:rsid w:val="00E81E3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ps">
    <w:name w:val="hps"/>
    <w:basedOn w:val="a0"/>
    <w:uiPriority w:val="99"/>
    <w:rsid w:val="0064223A"/>
  </w:style>
  <w:style w:type="character" w:customStyle="1" w:styleId="10">
    <w:name w:val="Заглавие 1 Знак"/>
    <w:basedOn w:val="a0"/>
    <w:link w:val="1"/>
    <w:rsid w:val="00C63C6F"/>
    <w:rPr>
      <w:rFonts w:ascii="TimokU" w:eastAsia="Times New Roman" w:hAnsi="TimokU" w:cs="Times New Roman"/>
      <w:b/>
      <w:sz w:val="24"/>
      <w:szCs w:val="20"/>
      <w:lang w:eastAsia="bg-BG"/>
    </w:rPr>
  </w:style>
  <w:style w:type="character" w:customStyle="1" w:styleId="20">
    <w:name w:val="Заглавие 2 Знак"/>
    <w:basedOn w:val="a0"/>
    <w:link w:val="2"/>
    <w:rsid w:val="00C63C6F"/>
    <w:rPr>
      <w:rFonts w:ascii="TimokU" w:eastAsia="Times New Roman" w:hAnsi="TimokU" w:cs="Times New Roman"/>
      <w:b/>
      <w:sz w:val="28"/>
      <w:szCs w:val="20"/>
      <w:lang w:eastAsia="bg-BG"/>
    </w:rPr>
  </w:style>
  <w:style w:type="paragraph" w:styleId="a3">
    <w:name w:val="No Spacing"/>
    <w:uiPriority w:val="1"/>
    <w:qFormat/>
    <w:rsid w:val="00A82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0">
    <w:name w:val="Заглавие 3 Знак"/>
    <w:basedOn w:val="a0"/>
    <w:link w:val="3"/>
    <w:uiPriority w:val="9"/>
    <w:rsid w:val="00A82B9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a4">
    <w:name w:val="List Paragraph"/>
    <w:basedOn w:val="a"/>
    <w:uiPriority w:val="34"/>
    <w:qFormat/>
    <w:rsid w:val="00257B9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242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rsid w:val="00E5242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E5242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rsid w:val="00E52420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a0"/>
    <w:rsid w:val="005D2210"/>
  </w:style>
  <w:style w:type="paragraph" w:styleId="21">
    <w:name w:val="Body Text Indent 2"/>
    <w:basedOn w:val="a"/>
    <w:link w:val="22"/>
    <w:uiPriority w:val="99"/>
    <w:unhideWhenUsed/>
    <w:rsid w:val="00253C5C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uiPriority w:val="99"/>
    <w:rsid w:val="00253C5C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9">
    <w:name w:val="Table Grid"/>
    <w:basedOn w:val="a1"/>
    <w:uiPriority w:val="59"/>
    <w:rsid w:val="002A715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4728</Words>
  <Characters>26954</Characters>
  <Application>Microsoft Office Word</Application>
  <DocSecurity>0</DocSecurity>
  <Lines>224</Lines>
  <Paragraphs>63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BG</Company>
  <LinksUpToDate>false</LinksUpToDate>
  <CharactersWithSpaces>31619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Buzov</dc:creator>
  <cp:keywords/>
  <dc:description/>
  <cp:lastModifiedBy>Windows User</cp:lastModifiedBy>
  <cp:revision>2</cp:revision>
  <dcterms:created xsi:type="dcterms:W3CDTF">2025-02-27T11:57:00Z</dcterms:created>
  <dcterms:modified xsi:type="dcterms:W3CDTF">2025-02-27T11:57:00Z</dcterms:modified>
</cp:coreProperties>
</file>